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440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4DB02EA7" w:rsidR="00EF36E6" w:rsidRPr="00DE1DE9" w:rsidRDefault="006E6AD9" w:rsidP="006B32AB">
                <w:pPr>
                  <w:pStyle w:val="Sidhuvud"/>
                  <w:spacing w:after="120" w:afterAutospacing="0" w:line="276" w:lineRule="auto"/>
                  <w:contextualSpacing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Tidböcker i PMO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6B32AB">
            <w:pPr>
              <w:pStyle w:val="Sidhuvud"/>
              <w:spacing w:after="120" w:afterAutospacing="0" w:line="276" w:lineRule="auto"/>
              <w:contextualSpacing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24A87B01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44001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C7999E" w14:textId="77777777" w:rsidR="00EF36E6" w:rsidRDefault="00EF36E6" w:rsidP="006B32AB">
            <w:pPr>
              <w:pStyle w:val="Sidhuvud"/>
              <w:spacing w:after="120" w:afterAutospacing="0" w:line="276" w:lineRule="auto"/>
              <w:contextualSpacing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75D0874" w14:textId="77777777" w:rsidR="00EF36E6" w:rsidRDefault="00EF36E6" w:rsidP="006B32AB">
            <w:pPr>
              <w:pStyle w:val="Sidhuvud"/>
              <w:spacing w:after="120" w:afterAutospacing="0" w:line="276" w:lineRule="auto"/>
              <w:contextualSpacing/>
              <w:jc w:val="right"/>
            </w:pPr>
          </w:p>
        </w:tc>
      </w:tr>
    </w:tbl>
    <w:p w14:paraId="49920F47" w14:textId="7DE22310" w:rsidR="00FA64EB" w:rsidRDefault="00FA64EB" w:rsidP="006B32AB">
      <w:pPr>
        <w:pBdr>
          <w:bottom w:val="single" w:sz="4" w:space="1" w:color="auto"/>
        </w:pBdr>
        <w:spacing w:after="120"/>
        <w:ind w:right="-1136"/>
        <w:contextualSpacing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C6A1A">
            <w:rPr>
              <w:rFonts w:asciiTheme="majorHAnsi" w:hAnsiTheme="majorHAnsi" w:cstheme="majorHAnsi"/>
              <w:sz w:val="18"/>
              <w:szCs w:val="18"/>
            </w:rPr>
            <w:t>Tidböcker i PMO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46F4515">
        <w:trPr>
          <w:trHeight w:val="730"/>
        </w:trPr>
        <w:tc>
          <w:tcPr>
            <w:tcW w:w="2409" w:type="dxa"/>
          </w:tcPr>
          <w:p w14:paraId="0360EF83" w14:textId="634C8E99" w:rsidR="00FA64EB" w:rsidRPr="00031F7D" w:rsidRDefault="00FA64EB" w:rsidP="046F4515">
            <w:pPr>
              <w:spacing w:after="120"/>
              <w:contextualSpacing/>
              <w:rPr>
                <w:rFonts w:asciiTheme="majorHAnsi" w:hAnsiTheme="majorHAnsi" w:cstheme="majorBidi"/>
                <w:sz w:val="18"/>
                <w:szCs w:val="18"/>
              </w:rPr>
            </w:pPr>
            <w:r w:rsidRPr="046F451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Beslutad av: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EndPr/>
              <w:sdtContent>
                <w:r w:rsidR="66476EC9" w:rsidRPr="046F4515">
                  <w:rPr>
                    <w:rFonts w:asciiTheme="majorHAnsi" w:hAnsiTheme="majorHAnsi" w:cstheme="majorBidi"/>
                    <w:sz w:val="18"/>
                    <w:szCs w:val="18"/>
                  </w:rPr>
                  <w:t>Avdelningsledning Hälso- och sjukvård</w:t>
                </w:r>
              </w:sdtContent>
            </w:sdt>
          </w:p>
        </w:tc>
        <w:tc>
          <w:tcPr>
            <w:tcW w:w="2209" w:type="dxa"/>
          </w:tcPr>
          <w:p w14:paraId="38D12A77" w14:textId="66E94AE5" w:rsidR="00FA64EB" w:rsidRPr="00031F7D" w:rsidRDefault="00FA64EB" w:rsidP="046F4515">
            <w:pPr>
              <w:spacing w:after="120"/>
              <w:contextualSpacing/>
              <w:rPr>
                <w:rFonts w:asciiTheme="majorHAnsi" w:hAnsiTheme="majorHAnsi" w:cstheme="majorBidi"/>
                <w:sz w:val="18"/>
                <w:szCs w:val="18"/>
              </w:rPr>
            </w:pPr>
            <w:r w:rsidRPr="046F451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Gäller för: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EndPr/>
              <w:sdtContent>
                <w:r w:rsidR="396866F4" w:rsidRPr="046F4515">
                  <w:rPr>
                    <w:rFonts w:asciiTheme="majorHAnsi" w:hAnsiTheme="majorHAnsi" w:cstheme="majorBidi"/>
                    <w:sz w:val="18"/>
                    <w:szCs w:val="18"/>
                  </w:rPr>
                  <w:t>Samtliga medarbetare Hälso- och sjukvård</w:t>
                </w:r>
              </w:sdtContent>
            </w:sdt>
          </w:p>
        </w:tc>
        <w:tc>
          <w:tcPr>
            <w:tcW w:w="2216" w:type="dxa"/>
          </w:tcPr>
          <w:p w14:paraId="4B56E1B5" w14:textId="7A4A8131" w:rsidR="00FA64EB" w:rsidRPr="00031F7D" w:rsidRDefault="00FA64EB" w:rsidP="046F4515">
            <w:pPr>
              <w:spacing w:after="120"/>
              <w:contextualSpacing/>
              <w:rPr>
                <w:rFonts w:asciiTheme="majorHAnsi" w:hAnsiTheme="majorHAnsi" w:cstheme="majorBidi"/>
                <w:sz w:val="18"/>
                <w:szCs w:val="18"/>
              </w:rPr>
            </w:pPr>
            <w:r w:rsidRPr="046F451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Diarienummer: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text/>
              </w:sdtPr>
              <w:sdtEndPr/>
              <w:sdtContent>
                <w:r w:rsidR="10038F18" w:rsidRPr="046F4515">
                  <w:rPr>
                    <w:rFonts w:asciiTheme="majorHAnsi" w:hAnsiTheme="majorHAnsi" w:cstheme="majorBidi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2238" w:type="dxa"/>
          </w:tcPr>
          <w:p w14:paraId="5F1DCBB9" w14:textId="57F7EA66" w:rsidR="00FA64EB" w:rsidRPr="00031F7D" w:rsidRDefault="00FA64EB" w:rsidP="046F4515">
            <w:pPr>
              <w:spacing w:after="120"/>
              <w:contextualSpacing/>
              <w:rPr>
                <w:rFonts w:asciiTheme="majorHAnsi" w:hAnsiTheme="majorHAnsi" w:cstheme="majorBidi"/>
                <w:sz w:val="18"/>
                <w:szCs w:val="18"/>
              </w:rPr>
            </w:pPr>
            <w:r w:rsidRPr="046F451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Datum och paragraf för beslutet:</w:t>
            </w:r>
            <w:r>
              <w:br/>
            </w:r>
            <w:sdt>
              <w:sdtPr>
                <w:rPr>
                  <w:rFonts w:asciiTheme="majorHAnsi" w:hAnsiTheme="majorHAnsi" w:cstheme="majorBid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text/>
              </w:sdtPr>
              <w:sdtEndPr/>
              <w:sdtContent>
                <w:r w:rsidR="20FAE8CC" w:rsidRPr="046F4515">
                  <w:rPr>
                    <w:rFonts w:asciiTheme="majorHAnsi" w:hAnsiTheme="majorHAnsi" w:cstheme="majorBidi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FA64EB" w:rsidRPr="00B26686" w14:paraId="2BE908A6" w14:textId="77777777" w:rsidTr="046F4515">
        <w:trPr>
          <w:trHeight w:val="730"/>
        </w:trPr>
        <w:tc>
          <w:tcPr>
            <w:tcW w:w="2409" w:type="dxa"/>
          </w:tcPr>
          <w:p w14:paraId="20EFC763" w14:textId="371013C3" w:rsidR="00FA64EB" w:rsidRPr="00031F7D" w:rsidRDefault="00FA64EB" w:rsidP="006B32AB">
            <w:pPr>
              <w:spacing w:after="12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EndPr/>
              <w:sdtContent>
                <w:r w:rsidR="006E6AD9" w:rsidRPr="006E6AD9">
                  <w:rPr>
                    <w:rFonts w:asciiTheme="majorHAnsi" w:hAnsiTheme="majorHAnsi" w:cstheme="majorHAnsi"/>
                    <w:sz w:val="18"/>
                    <w:szCs w:val="18"/>
                  </w:rPr>
                  <w:t>Rutin</w:t>
                </w:r>
              </w:sdtContent>
            </w:sdt>
          </w:p>
        </w:tc>
        <w:tc>
          <w:tcPr>
            <w:tcW w:w="2209" w:type="dxa"/>
          </w:tcPr>
          <w:p w14:paraId="29C0E5C0" w14:textId="441FDA7F" w:rsidR="00FA64EB" w:rsidRPr="00031F7D" w:rsidRDefault="00FA64EB" w:rsidP="4A6E9958">
            <w:pPr>
              <w:spacing w:after="120"/>
              <w:contextualSpacing/>
              <w:rPr>
                <w:rFonts w:asciiTheme="majorHAnsi" w:hAnsiTheme="majorHAnsi" w:cstheme="majorBidi"/>
                <w:sz w:val="18"/>
                <w:szCs w:val="18"/>
                <w:highlight w:val="yellow"/>
              </w:rPr>
            </w:pPr>
            <w:r w:rsidRPr="4A6E9958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Giltighetstid:</w:t>
            </w:r>
            <w:r>
              <w:br/>
            </w:r>
            <w:r w:rsidR="469EF799" w:rsidRPr="4A6E9958">
              <w:rPr>
                <w:rFonts w:asciiTheme="majorHAnsi" w:hAnsiTheme="majorHAnsi" w:cstheme="majorBidi"/>
                <w:sz w:val="18"/>
                <w:szCs w:val="18"/>
              </w:rPr>
              <w:t>2024-04-23</w:t>
            </w:r>
            <w:r w:rsidR="00F11962">
              <w:rPr>
                <w:rFonts w:asciiTheme="majorHAnsi" w:hAnsiTheme="majorHAnsi" w:cstheme="majorBidi"/>
                <w:sz w:val="18"/>
                <w:szCs w:val="18"/>
              </w:rPr>
              <w:t xml:space="preserve"> -</w:t>
            </w:r>
            <w:r w:rsidR="469EF799" w:rsidRPr="4A6E9958">
              <w:rPr>
                <w:rFonts w:asciiTheme="majorHAnsi" w:hAnsiTheme="majorHAnsi" w:cstheme="majorBidi"/>
                <w:sz w:val="18"/>
                <w:szCs w:val="18"/>
              </w:rPr>
              <w:t xml:space="preserve"> </w:t>
            </w:r>
            <w:proofErr w:type="gramStart"/>
            <w:r w:rsidR="469EF799" w:rsidRPr="4A6E9958">
              <w:rPr>
                <w:rFonts w:asciiTheme="majorHAnsi" w:hAnsiTheme="majorHAnsi" w:cstheme="majorBidi"/>
                <w:sz w:val="18"/>
                <w:szCs w:val="18"/>
              </w:rPr>
              <w:t>tillsvidare</w:t>
            </w:r>
            <w:proofErr w:type="gramEnd"/>
          </w:p>
        </w:tc>
        <w:tc>
          <w:tcPr>
            <w:tcW w:w="2216" w:type="dxa"/>
          </w:tcPr>
          <w:p w14:paraId="683AC6D9" w14:textId="57C33C2A" w:rsidR="00FA64EB" w:rsidRPr="00031F7D" w:rsidRDefault="00FA64EB" w:rsidP="07555405">
            <w:pPr>
              <w:spacing w:after="120"/>
              <w:contextualSpacing/>
            </w:pPr>
            <w:r w:rsidRPr="046F451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Senast reviderad:</w:t>
            </w:r>
          </w:p>
        </w:tc>
        <w:tc>
          <w:tcPr>
            <w:tcW w:w="2238" w:type="dxa"/>
          </w:tcPr>
          <w:p w14:paraId="31EB5357" w14:textId="504FAE70" w:rsidR="00FA64EB" w:rsidRPr="00031F7D" w:rsidRDefault="00FA64EB" w:rsidP="006B32AB">
            <w:pPr>
              <w:spacing w:after="12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</w:p>
        </w:tc>
      </w:tr>
    </w:tbl>
    <w:p w14:paraId="25FD8C31" w14:textId="67CB8E9F" w:rsidR="00FA64EB" w:rsidRDefault="00FA64EB" w:rsidP="006B32AB">
      <w:pPr>
        <w:pBdr>
          <w:bottom w:val="single" w:sz="4" w:space="1" w:color="auto"/>
        </w:pBdr>
        <w:spacing w:after="120"/>
        <w:ind w:right="-1136"/>
        <w:contextualSpacing/>
        <w:rPr>
          <w:rFonts w:asciiTheme="majorHAnsi" w:hAnsiTheme="majorHAnsi" w:cstheme="majorHAnsi"/>
          <w:sz w:val="18"/>
          <w:szCs w:val="18"/>
        </w:rPr>
      </w:pPr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5AB303" w14:textId="570A0EFA" w:rsidR="004D6CB4" w:rsidRDefault="006E6AD9" w:rsidP="006B32AB">
          <w:pPr>
            <w:pStyle w:val="Rubrik1"/>
            <w:spacing w:before="0" w:after="120" w:line="276" w:lineRule="auto"/>
            <w:contextualSpacing/>
          </w:pPr>
          <w:r w:rsidRPr="00B62444">
            <w:t>T</w:t>
          </w:r>
          <w:r w:rsidR="007472A5" w:rsidRPr="00B62444">
            <w:t>idböcker</w:t>
          </w:r>
          <w:r w:rsidR="0029247C" w:rsidRPr="00B62444">
            <w:t xml:space="preserve"> </w:t>
          </w:r>
          <w:r w:rsidR="00220B98" w:rsidRPr="00B62444">
            <w:t>i PMO</w:t>
          </w:r>
        </w:p>
      </w:sdtContent>
    </w:sdt>
    <w:p w14:paraId="319234AF" w14:textId="0C942124" w:rsidR="004D6CB4" w:rsidRDefault="006313F8" w:rsidP="006B32AB">
      <w:pPr>
        <w:spacing w:after="120"/>
        <w:contextualSpacing/>
      </w:pPr>
      <w:r>
        <w:t>Rutin och a</w:t>
      </w:r>
      <w:r w:rsidR="00F827B5">
        <w:t xml:space="preserve">nvisning för hur bokningar görs i personliga </w:t>
      </w:r>
      <w:r w:rsidR="0078377A">
        <w:t>och</w:t>
      </w:r>
      <w:r w:rsidR="00F827B5">
        <w:t xml:space="preserve"> gemensamma tidböcker</w:t>
      </w:r>
      <w:r w:rsidR="0078377A">
        <w:t xml:space="preserve">. </w:t>
      </w:r>
    </w:p>
    <w:p w14:paraId="1BB53631" w14:textId="425C85F8" w:rsidR="003E6036" w:rsidRDefault="00BB7955" w:rsidP="006B32AB">
      <w:pPr>
        <w:pStyle w:val="Rubrik2"/>
        <w:spacing w:before="0" w:line="276" w:lineRule="auto"/>
        <w:contextualSpacing/>
      </w:pPr>
      <w:r>
        <w:t>Personlig tidbok</w:t>
      </w:r>
    </w:p>
    <w:p w14:paraId="2F23162B" w14:textId="6658AB5C" w:rsidR="00044ACC" w:rsidRPr="00044ACC" w:rsidRDefault="00D75F1A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4A6E9958">
        <w:rPr>
          <w:rFonts w:ascii="Times New Roman" w:eastAsia="Times New Roman" w:hAnsi="Times New Roman" w:cs="Times New Roman"/>
        </w:rPr>
        <w:t>Alla medarbetare med behörighet till PMO har, oavsett anställningsform, en personlig tidbok</w:t>
      </w:r>
      <w:r w:rsidR="00466FAE" w:rsidRPr="4A6E9958">
        <w:rPr>
          <w:rFonts w:ascii="Times New Roman" w:eastAsia="Times New Roman" w:hAnsi="Times New Roman" w:cs="Times New Roman"/>
        </w:rPr>
        <w:t xml:space="preserve">. </w:t>
      </w:r>
      <w:r w:rsidR="007B335B" w:rsidRPr="4A6E9958">
        <w:rPr>
          <w:rFonts w:ascii="Times New Roman" w:eastAsia="Times New Roman" w:hAnsi="Times New Roman" w:cs="Times New Roman"/>
        </w:rPr>
        <w:t>Alla medarbetare ansvarar för att hålla sin personliga tidb</w:t>
      </w:r>
      <w:r w:rsidR="00770C58" w:rsidRPr="4A6E9958">
        <w:rPr>
          <w:rFonts w:ascii="Times New Roman" w:eastAsia="Times New Roman" w:hAnsi="Times New Roman" w:cs="Times New Roman"/>
        </w:rPr>
        <w:t>ok</w:t>
      </w:r>
      <w:r w:rsidR="007B335B" w:rsidRPr="4A6E9958">
        <w:rPr>
          <w:rFonts w:ascii="Times New Roman" w:eastAsia="Times New Roman" w:hAnsi="Times New Roman" w:cs="Times New Roman"/>
        </w:rPr>
        <w:t xml:space="preserve"> uppdaterad</w:t>
      </w:r>
      <w:r w:rsidR="00121511" w:rsidRPr="4A6E9958">
        <w:rPr>
          <w:rFonts w:ascii="Times New Roman" w:eastAsia="Times New Roman" w:hAnsi="Times New Roman" w:cs="Times New Roman"/>
        </w:rPr>
        <w:t xml:space="preserve"> </w:t>
      </w:r>
      <w:r w:rsidR="007B335B" w:rsidRPr="4A6E9958">
        <w:rPr>
          <w:rFonts w:ascii="Times New Roman" w:eastAsia="Times New Roman" w:hAnsi="Times New Roman" w:cs="Times New Roman"/>
        </w:rPr>
        <w:t>med administrativa uppgifter, möten</w:t>
      </w:r>
      <w:r w:rsidR="1848A51E" w:rsidRPr="4A6E9958">
        <w:rPr>
          <w:rFonts w:ascii="Times New Roman" w:eastAsia="Times New Roman" w:hAnsi="Times New Roman" w:cs="Times New Roman"/>
        </w:rPr>
        <w:t xml:space="preserve">, </w:t>
      </w:r>
      <w:r w:rsidR="007B335B" w:rsidRPr="4A6E9958">
        <w:rPr>
          <w:rFonts w:ascii="Times New Roman" w:eastAsia="Times New Roman" w:hAnsi="Times New Roman" w:cs="Times New Roman"/>
        </w:rPr>
        <w:t>utbildning</w:t>
      </w:r>
      <w:r w:rsidR="6E6830E8" w:rsidRPr="4A6E9958">
        <w:rPr>
          <w:rFonts w:ascii="Times New Roman" w:eastAsia="Times New Roman" w:hAnsi="Times New Roman" w:cs="Times New Roman"/>
        </w:rPr>
        <w:t xml:space="preserve"> och planerad frånvaro</w:t>
      </w:r>
      <w:r w:rsidR="007B335B" w:rsidRPr="4A6E9958">
        <w:rPr>
          <w:rFonts w:ascii="Times New Roman" w:eastAsia="Times New Roman" w:hAnsi="Times New Roman" w:cs="Times New Roman"/>
        </w:rPr>
        <w:t xml:space="preserve"> utifrån sitt schema.</w:t>
      </w:r>
    </w:p>
    <w:p w14:paraId="118F3F62" w14:textId="2D74529F" w:rsidR="004F35C9" w:rsidRDefault="00D75F1A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044ACC">
        <w:rPr>
          <w:rFonts w:ascii="Times New Roman" w:eastAsia="Times New Roman" w:hAnsi="Times New Roman" w:cs="Times New Roman"/>
        </w:rPr>
        <w:t>Patientansvariga medarbetare gör patientrelaterade bokningar i sina personliga tidböcker</w:t>
      </w:r>
      <w:r w:rsidR="00143133">
        <w:rPr>
          <w:rFonts w:ascii="Times New Roman" w:eastAsia="Times New Roman" w:hAnsi="Times New Roman" w:cs="Times New Roman"/>
        </w:rPr>
        <w:t xml:space="preserve"> måndag till fredag</w:t>
      </w:r>
      <w:r w:rsidR="007F2DF4">
        <w:rPr>
          <w:rFonts w:ascii="Times New Roman" w:eastAsia="Times New Roman" w:hAnsi="Times New Roman" w:cs="Times New Roman"/>
        </w:rPr>
        <w:t xml:space="preserve"> dagtid</w:t>
      </w:r>
      <w:r w:rsidRPr="00044ACC">
        <w:rPr>
          <w:rFonts w:ascii="Times New Roman" w:eastAsia="Times New Roman" w:hAnsi="Times New Roman" w:cs="Times New Roman"/>
        </w:rPr>
        <w:t>.</w:t>
      </w:r>
      <w:r w:rsidR="00341632" w:rsidRPr="00044ACC">
        <w:rPr>
          <w:rFonts w:ascii="Times New Roman" w:eastAsia="Times New Roman" w:hAnsi="Times New Roman" w:cs="Times New Roman"/>
        </w:rPr>
        <w:t xml:space="preserve"> </w:t>
      </w:r>
    </w:p>
    <w:p w14:paraId="11ECC800" w14:textId="1D800E7A" w:rsidR="003E6036" w:rsidRDefault="004F35C9" w:rsidP="006B32AB">
      <w:pPr>
        <w:spacing w:after="120"/>
        <w:contextualSpacing/>
        <w:rPr>
          <w:rFonts w:ascii="Times New Roman" w:eastAsia="Times New Roman" w:hAnsi="Times New Roman" w:cs="Times New Roman"/>
          <w:color w:val="FF0000"/>
        </w:rPr>
      </w:pPr>
      <w:r w:rsidRPr="4A6E9958">
        <w:rPr>
          <w:rFonts w:ascii="Times New Roman" w:eastAsia="Times New Roman" w:hAnsi="Times New Roman" w:cs="Times New Roman"/>
        </w:rPr>
        <w:t xml:space="preserve">Medarbetare utan patientansvar </w:t>
      </w:r>
      <w:r w:rsidR="0CB083CF" w:rsidRPr="4A6E9958">
        <w:rPr>
          <w:rFonts w:ascii="Times New Roman" w:eastAsia="Times New Roman" w:hAnsi="Times New Roman" w:cs="Times New Roman"/>
        </w:rPr>
        <w:t>flyttar</w:t>
      </w:r>
      <w:r w:rsidR="003F453B" w:rsidRPr="4A6E9958">
        <w:rPr>
          <w:rFonts w:ascii="Times New Roman" w:eastAsia="Times New Roman" w:hAnsi="Times New Roman" w:cs="Times New Roman"/>
        </w:rPr>
        <w:t xml:space="preserve"> över aktuella bokningar för </w:t>
      </w:r>
      <w:r w:rsidR="00767E39" w:rsidRPr="4A6E9958">
        <w:rPr>
          <w:rFonts w:ascii="Times New Roman" w:eastAsia="Times New Roman" w:hAnsi="Times New Roman" w:cs="Times New Roman"/>
        </w:rPr>
        <w:t>arbetspasset</w:t>
      </w:r>
      <w:r w:rsidR="002900CD" w:rsidRPr="4A6E9958">
        <w:rPr>
          <w:rFonts w:ascii="Times New Roman" w:eastAsia="Times New Roman" w:hAnsi="Times New Roman" w:cs="Times New Roman"/>
        </w:rPr>
        <w:t xml:space="preserve"> </w:t>
      </w:r>
      <w:r w:rsidR="78424BBE" w:rsidRPr="4A6E9958">
        <w:rPr>
          <w:rFonts w:ascii="Times New Roman" w:eastAsia="Times New Roman" w:hAnsi="Times New Roman" w:cs="Times New Roman"/>
        </w:rPr>
        <w:t>t</w:t>
      </w:r>
      <w:r w:rsidR="002900CD" w:rsidRPr="4A6E9958">
        <w:rPr>
          <w:rFonts w:ascii="Times New Roman" w:eastAsia="Times New Roman" w:hAnsi="Times New Roman" w:cs="Times New Roman"/>
        </w:rPr>
        <w:t>i</w:t>
      </w:r>
      <w:r w:rsidR="78424BBE" w:rsidRPr="4A6E9958">
        <w:rPr>
          <w:rFonts w:ascii="Times New Roman" w:eastAsia="Times New Roman" w:hAnsi="Times New Roman" w:cs="Times New Roman"/>
        </w:rPr>
        <w:t>ll</w:t>
      </w:r>
      <w:r w:rsidR="002900CD" w:rsidRPr="4A6E9958">
        <w:rPr>
          <w:rFonts w:ascii="Times New Roman" w:eastAsia="Times New Roman" w:hAnsi="Times New Roman" w:cs="Times New Roman"/>
        </w:rPr>
        <w:t xml:space="preserve"> sin personliga tidbok utifrån </w:t>
      </w:r>
      <w:r w:rsidR="00767E39" w:rsidRPr="4A6E9958">
        <w:rPr>
          <w:rFonts w:ascii="Times New Roman" w:eastAsia="Times New Roman" w:hAnsi="Times New Roman" w:cs="Times New Roman"/>
        </w:rPr>
        <w:t xml:space="preserve">den </w:t>
      </w:r>
      <w:r w:rsidR="002900CD" w:rsidRPr="4A6E9958">
        <w:rPr>
          <w:rFonts w:ascii="Times New Roman" w:eastAsia="Times New Roman" w:hAnsi="Times New Roman" w:cs="Times New Roman"/>
        </w:rPr>
        <w:t>fördelning som görs</w:t>
      </w:r>
      <w:r w:rsidR="1531BEE7" w:rsidRPr="4A6E9958">
        <w:rPr>
          <w:rFonts w:ascii="Times New Roman" w:eastAsia="Times New Roman" w:hAnsi="Times New Roman" w:cs="Times New Roman"/>
        </w:rPr>
        <w:t>.</w:t>
      </w:r>
      <w:r w:rsidR="002900CD" w:rsidRPr="4A6E9958">
        <w:rPr>
          <w:rFonts w:ascii="Times New Roman" w:eastAsia="Times New Roman" w:hAnsi="Times New Roman" w:cs="Times New Roman"/>
        </w:rPr>
        <w:t xml:space="preserve"> </w:t>
      </w:r>
      <w:r>
        <w:br/>
      </w:r>
    </w:p>
    <w:p w14:paraId="7FED4CC5" w14:textId="20C1109A" w:rsidR="00C3799E" w:rsidRDefault="00C3799E" w:rsidP="006B32AB">
      <w:pPr>
        <w:pStyle w:val="Rubrik2"/>
        <w:spacing w:before="0" w:line="276" w:lineRule="auto"/>
        <w:contextualSpacing/>
      </w:pPr>
      <w:r>
        <w:t>Gemensam tidbok</w:t>
      </w:r>
    </w:p>
    <w:p w14:paraId="239AB4E5" w14:textId="6F0D9F8D" w:rsidR="004A1301" w:rsidRDefault="004A1301" w:rsidP="006B32AB">
      <w:pPr>
        <w:spacing w:after="120"/>
        <w:contextualSpacing/>
      </w:pPr>
      <w:r>
        <w:t>De</w:t>
      </w:r>
      <w:r w:rsidR="00714ED6">
        <w:t>t finns olika typer av g</w:t>
      </w:r>
      <w:r>
        <w:t>emensamma tidböcker</w:t>
      </w:r>
      <w:r w:rsidR="00714ED6">
        <w:t xml:space="preserve">; </w:t>
      </w:r>
      <w:r w:rsidR="00E91D42">
        <w:t>K</w:t>
      </w:r>
      <w:r w:rsidR="004D224C">
        <w:t xml:space="preserve">väll, </w:t>
      </w:r>
      <w:r w:rsidR="00E91D42">
        <w:t>H</w:t>
      </w:r>
      <w:r w:rsidR="004D224C">
        <w:t xml:space="preserve">elg, </w:t>
      </w:r>
      <w:r w:rsidR="00E91D42">
        <w:t>N</w:t>
      </w:r>
      <w:r w:rsidR="004D224C">
        <w:t xml:space="preserve">att, </w:t>
      </w:r>
      <w:r w:rsidR="00E91D42">
        <w:t>V</w:t>
      </w:r>
      <w:r w:rsidR="004D224C">
        <w:t>årdplaneringsteam</w:t>
      </w:r>
      <w:r w:rsidR="2D746E73">
        <w:t xml:space="preserve">, </w:t>
      </w:r>
      <w:r w:rsidR="00E91D42">
        <w:t>M</w:t>
      </w:r>
      <w:r w:rsidR="004D224C">
        <w:t>eddelandetidbok</w:t>
      </w:r>
      <w:r w:rsidR="62A31847">
        <w:t xml:space="preserve"> och Rond</w:t>
      </w:r>
      <w:r w:rsidR="004D224C">
        <w:t>.</w:t>
      </w:r>
      <w:r w:rsidR="004A672D">
        <w:t xml:space="preserve"> Varje stadsområde väljer vilka rubriker som ska finnas i respektive tidbok.</w:t>
      </w:r>
    </w:p>
    <w:p w14:paraId="1B88AE64" w14:textId="6214E675" w:rsidR="003026CC" w:rsidRDefault="006458D1" w:rsidP="006B32AB">
      <w:pPr>
        <w:spacing w:after="120"/>
        <w:contextualSpacing/>
      </w:pPr>
      <w:r>
        <w:t>Samtliga gemensamma tidböcker</w:t>
      </w:r>
      <w:r w:rsidR="00424EF6">
        <w:t xml:space="preserve"> är </w:t>
      </w:r>
      <w:r>
        <w:t>namng</w:t>
      </w:r>
      <w:r w:rsidR="00424EF6">
        <w:t>ivna</w:t>
      </w:r>
      <w:r>
        <w:t xml:space="preserve"> utifrån en gemensam namnstandard. </w:t>
      </w:r>
      <w:r w:rsidR="00B12B14">
        <w:t>De inleds av vilken adress de tillhö</w:t>
      </w:r>
      <w:r w:rsidR="00F30A08">
        <w:t>r</w:t>
      </w:r>
      <w:r w:rsidR="003026CC">
        <w:t xml:space="preserve">: Lillekärr södra, </w:t>
      </w:r>
      <w:proofErr w:type="spellStart"/>
      <w:r w:rsidR="003026CC">
        <w:t>Svartedalsgatan</w:t>
      </w:r>
      <w:proofErr w:type="spellEnd"/>
      <w:r w:rsidR="003026CC">
        <w:t xml:space="preserve">, </w:t>
      </w:r>
      <w:r w:rsidR="54E5C3D7">
        <w:t xml:space="preserve">Solängsvägen, </w:t>
      </w:r>
      <w:r w:rsidR="003026CC">
        <w:t xml:space="preserve">Bror Nilssons gata, Förstamajgatan, Kultivatorgatan, Kålltorpsgatan, Skånegatan, Första Långgatan, </w:t>
      </w:r>
      <w:proofErr w:type="spellStart"/>
      <w:r w:rsidR="003026CC">
        <w:t>Redegatan</w:t>
      </w:r>
      <w:proofErr w:type="spellEnd"/>
      <w:r w:rsidR="003026CC">
        <w:t>, FO Petersons gata, Södra skärgården.</w:t>
      </w:r>
    </w:p>
    <w:p w14:paraId="63BB22C2" w14:textId="7F146999" w:rsidR="006E37F9" w:rsidRDefault="00C86AA8" w:rsidP="006B32AB">
      <w:pPr>
        <w:spacing w:after="120"/>
        <w:contextualSpacing/>
        <w:rPr>
          <w:i/>
          <w:iCs/>
        </w:rPr>
      </w:pPr>
      <w:r>
        <w:t>Efter adressen framgår det vad för slags tidbok det är</w:t>
      </w:r>
      <w:r w:rsidR="006E37F9">
        <w:t xml:space="preserve">, exempelvis </w:t>
      </w:r>
      <w:r w:rsidR="006E37F9" w:rsidRPr="00224E19">
        <w:rPr>
          <w:i/>
          <w:iCs/>
        </w:rPr>
        <w:t>Lillekärr södra Kväll</w:t>
      </w:r>
    </w:p>
    <w:p w14:paraId="7073EA6C" w14:textId="5897E679" w:rsidR="004B5525" w:rsidRDefault="004B5525" w:rsidP="006B32AB">
      <w:pPr>
        <w:pStyle w:val="Rubrik3"/>
        <w:spacing w:before="0"/>
        <w:contextualSpacing/>
      </w:pPr>
      <w:r>
        <w:t>Kväll, helg</w:t>
      </w:r>
      <w:r w:rsidR="00CF34B0">
        <w:t xml:space="preserve"> och</w:t>
      </w:r>
      <w:r>
        <w:t xml:space="preserve"> natt</w:t>
      </w:r>
    </w:p>
    <w:p w14:paraId="29F51D5C" w14:textId="68D321F6" w:rsidR="004B5525" w:rsidRDefault="004B5525" w:rsidP="006B32AB">
      <w:pPr>
        <w:spacing w:after="120"/>
        <w:contextualSpacing/>
      </w:pPr>
      <w:r>
        <w:t xml:space="preserve">Här bokas planerade besök som ska utföras </w:t>
      </w:r>
      <w:r w:rsidR="006E5924">
        <w:t xml:space="preserve">under </w:t>
      </w:r>
      <w:r>
        <w:t>kväll, helg</w:t>
      </w:r>
      <w:r w:rsidR="006E5924">
        <w:t xml:space="preserve"> och/eller</w:t>
      </w:r>
      <w:r>
        <w:t xml:space="preserve"> natt</w:t>
      </w:r>
      <w:r w:rsidR="00BB4F47">
        <w:t xml:space="preserve">. </w:t>
      </w:r>
      <w:r w:rsidR="002E5EF4">
        <w:t xml:space="preserve">Även bokningar </w:t>
      </w:r>
      <w:r w:rsidR="00054594">
        <w:t xml:space="preserve">för kännedom </w:t>
      </w:r>
      <w:r w:rsidR="002E5EF4">
        <w:t xml:space="preserve">som det specifika </w:t>
      </w:r>
      <w:r w:rsidR="00BB4F47">
        <w:t>arbetspasset</w:t>
      </w:r>
      <w:r w:rsidR="00054594">
        <w:t xml:space="preserve"> behöver veta bokas här</w:t>
      </w:r>
      <w:r w:rsidR="004D08E5">
        <w:t xml:space="preserve">. </w:t>
      </w:r>
    </w:p>
    <w:p w14:paraId="1BCFE351" w14:textId="77777777" w:rsidR="006B32AB" w:rsidRPr="00183110" w:rsidRDefault="006B32AB" w:rsidP="006B32AB">
      <w:pPr>
        <w:spacing w:after="120"/>
        <w:contextualSpacing/>
        <w:rPr>
          <w:color w:val="FF0000"/>
        </w:rPr>
      </w:pPr>
    </w:p>
    <w:p w14:paraId="15367FB1" w14:textId="594B49E1" w:rsidR="00CF34B0" w:rsidRDefault="00CF34B0" w:rsidP="006B32AB">
      <w:pPr>
        <w:pStyle w:val="Rubrik3"/>
        <w:spacing w:before="0"/>
        <w:contextualSpacing/>
      </w:pPr>
      <w:r>
        <w:t>Vårdplaneringsteam</w:t>
      </w:r>
    </w:p>
    <w:p w14:paraId="601F211B" w14:textId="63880045" w:rsidR="000722E9" w:rsidRPr="000722E9" w:rsidRDefault="000722E9" w:rsidP="006B32AB">
      <w:pPr>
        <w:pStyle w:val="Rubrik3"/>
        <w:spacing w:before="0"/>
        <w:contextualSpacing/>
        <w:rPr>
          <w:rStyle w:val="cf01"/>
          <w:rFonts w:asciiTheme="minorHAnsi" w:hAnsiTheme="minorHAnsi" w:cstheme="minorHAnsi"/>
          <w:b w:val="0"/>
          <w:bCs/>
          <w:sz w:val="22"/>
          <w:szCs w:val="22"/>
        </w:rPr>
      </w:pPr>
      <w:r w:rsidRPr="000722E9">
        <w:rPr>
          <w:rStyle w:val="cf01"/>
          <w:rFonts w:asciiTheme="minorHAnsi" w:hAnsiTheme="minorHAnsi" w:cstheme="minorHAnsi"/>
          <w:b w:val="0"/>
          <w:bCs/>
          <w:sz w:val="22"/>
          <w:szCs w:val="22"/>
        </w:rPr>
        <w:t>Vårdplaneringsteamet på respektive adress har en gemensam tidbok där de bokar in alla vårdplaneringar</w:t>
      </w:r>
      <w:r>
        <w:rPr>
          <w:rStyle w:val="cf01"/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173CF26F" w14:textId="77777777" w:rsidR="006B32AB" w:rsidRPr="006B32AB" w:rsidRDefault="006B32AB" w:rsidP="006B32AB"/>
    <w:p w14:paraId="3B740A18" w14:textId="0690126A" w:rsidR="004B5525" w:rsidRDefault="004B5525" w:rsidP="006B32AB">
      <w:pPr>
        <w:pStyle w:val="Rubrik3"/>
        <w:spacing w:before="0"/>
        <w:contextualSpacing/>
      </w:pPr>
      <w:r>
        <w:lastRenderedPageBreak/>
        <w:t>Meddelandetidbok</w:t>
      </w:r>
    </w:p>
    <w:p w14:paraId="74CD51DA" w14:textId="24389FA9" w:rsidR="004D34AB" w:rsidRDefault="004D34AB" w:rsidP="006B32AB">
      <w:pPr>
        <w:spacing w:after="120"/>
        <w:contextualSpacing/>
      </w:pPr>
      <w:r w:rsidRPr="000F2D12">
        <w:t xml:space="preserve">Här läggs meddelanden som enheten behöver omhänderta </w:t>
      </w:r>
      <w:proofErr w:type="gramStart"/>
      <w:r w:rsidRPr="000F2D12">
        <w:t>dagtid</w:t>
      </w:r>
      <w:r w:rsidR="00495FFC" w:rsidRPr="000F2D12">
        <w:t xml:space="preserve"> </w:t>
      </w:r>
      <w:r w:rsidR="00EA19C5" w:rsidRPr="000F2D12">
        <w:t>mån</w:t>
      </w:r>
      <w:r w:rsidR="00112E31">
        <w:t>dag</w:t>
      </w:r>
      <w:proofErr w:type="gramEnd"/>
      <w:r w:rsidR="00112E31">
        <w:t xml:space="preserve"> till f</w:t>
      </w:r>
      <w:r w:rsidR="00EA19C5" w:rsidRPr="000F2D12">
        <w:t>re</w:t>
      </w:r>
      <w:r w:rsidR="00112E31">
        <w:t>dag</w:t>
      </w:r>
      <w:r w:rsidR="002627C8">
        <w:t xml:space="preserve">. Meddelandet läggs </w:t>
      </w:r>
      <w:r w:rsidR="00EF1426" w:rsidRPr="000F2D12">
        <w:t>på datum</w:t>
      </w:r>
      <w:r w:rsidR="002627C8">
        <w:t>et</w:t>
      </w:r>
      <w:r w:rsidR="00EF1426" w:rsidRPr="000F2D12">
        <w:t xml:space="preserve"> d</w:t>
      </w:r>
      <w:r w:rsidR="008140CB" w:rsidRPr="000F2D12">
        <w:t>et förväntas omhändertas.</w:t>
      </w:r>
      <w:r w:rsidR="008140CB">
        <w:t xml:space="preserve"> </w:t>
      </w:r>
      <w:r w:rsidRPr="00467F33">
        <w:t>Det kan vara meddelanden för kännedom eller om besök som behöver planeras in av någon på enheten.</w:t>
      </w:r>
      <w:r>
        <w:t xml:space="preserve"> </w:t>
      </w:r>
    </w:p>
    <w:p w14:paraId="2ED42D65" w14:textId="77777777" w:rsidR="00E20E88" w:rsidRDefault="0081421E" w:rsidP="006B32AB">
      <w:pPr>
        <w:spacing w:after="120"/>
        <w:contextualSpacing/>
      </w:pPr>
      <w:r>
        <w:t xml:space="preserve">De meddelandetidböcker som </w:t>
      </w:r>
      <w:r w:rsidR="00E20E88">
        <w:t xml:space="preserve">finns är; </w:t>
      </w:r>
    </w:p>
    <w:p w14:paraId="0F91122E" w14:textId="404A1374" w:rsidR="008D159A" w:rsidRDefault="008D159A" w:rsidP="006B32AB">
      <w:pPr>
        <w:pStyle w:val="Liststycke"/>
        <w:numPr>
          <w:ilvl w:val="0"/>
          <w:numId w:val="13"/>
        </w:numPr>
        <w:spacing w:after="120"/>
      </w:pPr>
      <w:r>
        <w:t xml:space="preserve">VoB </w:t>
      </w:r>
      <w:r w:rsidR="000728E8">
        <w:t>–</w:t>
      </w:r>
      <w:r>
        <w:t xml:space="preserve"> </w:t>
      </w:r>
      <w:r w:rsidR="000728E8">
        <w:t xml:space="preserve">för meddelanden till sjuksköterskor på </w:t>
      </w:r>
      <w:r w:rsidR="0011234B">
        <w:t>Vård-</w:t>
      </w:r>
      <w:r w:rsidR="005217EF">
        <w:t xml:space="preserve"> </w:t>
      </w:r>
      <w:r w:rsidR="0011234B">
        <w:t xml:space="preserve">och omsorgsboende </w:t>
      </w:r>
    </w:p>
    <w:p w14:paraId="1509D89D" w14:textId="13653739" w:rsidR="008D159A" w:rsidRDefault="008D159A" w:rsidP="006B32AB">
      <w:pPr>
        <w:pStyle w:val="Liststycke"/>
        <w:numPr>
          <w:ilvl w:val="0"/>
          <w:numId w:val="13"/>
        </w:numPr>
        <w:spacing w:after="120"/>
      </w:pPr>
      <w:r>
        <w:t>K</w:t>
      </w:r>
      <w:r w:rsidR="0011234B">
        <w:t>orttid</w:t>
      </w:r>
      <w:r w:rsidR="000728E8">
        <w:t xml:space="preserve"> – för meddelanden </w:t>
      </w:r>
      <w:r w:rsidR="00001CFD">
        <w:t>sjuksköterskor</w:t>
      </w:r>
      <w:r w:rsidR="00FB1553">
        <w:t xml:space="preserve"> på korttiden</w:t>
      </w:r>
    </w:p>
    <w:p w14:paraId="2EC35EF4" w14:textId="0D0A9113" w:rsidR="008D159A" w:rsidRDefault="008D159A" w:rsidP="006B32AB">
      <w:pPr>
        <w:pStyle w:val="Liststycke"/>
        <w:numPr>
          <w:ilvl w:val="0"/>
          <w:numId w:val="13"/>
        </w:numPr>
        <w:spacing w:after="120"/>
      </w:pPr>
      <w:r>
        <w:t xml:space="preserve">KPV </w:t>
      </w:r>
      <w:r w:rsidR="00522799">
        <w:t>–</w:t>
      </w:r>
      <w:r>
        <w:t xml:space="preserve"> </w:t>
      </w:r>
      <w:r w:rsidR="00522799">
        <w:t xml:space="preserve">för meddelanden till </w:t>
      </w:r>
      <w:r w:rsidR="00BE43A6">
        <w:t xml:space="preserve">sjuksköterskor i </w:t>
      </w:r>
      <w:r w:rsidR="0011234B">
        <w:t xml:space="preserve">Kompetensteam palliativ vård </w:t>
      </w:r>
    </w:p>
    <w:p w14:paraId="63CFC675" w14:textId="10FB1369" w:rsidR="0011234B" w:rsidRDefault="008D159A" w:rsidP="006B32AB">
      <w:pPr>
        <w:pStyle w:val="Liststycke"/>
        <w:numPr>
          <w:ilvl w:val="0"/>
          <w:numId w:val="13"/>
        </w:numPr>
        <w:spacing w:after="120"/>
      </w:pPr>
      <w:r>
        <w:t>Ord</w:t>
      </w:r>
      <w:r w:rsidR="00134F7C">
        <w:t xml:space="preserve"> </w:t>
      </w:r>
      <w:r w:rsidR="007737EF">
        <w:t>B</w:t>
      </w:r>
      <w:r>
        <w:t>o</w:t>
      </w:r>
      <w:r w:rsidR="006D62B0">
        <w:t xml:space="preserve"> – för meddelanden till sjuksköterskor på</w:t>
      </w:r>
      <w:r>
        <w:t xml:space="preserve"> </w:t>
      </w:r>
      <w:r w:rsidR="0011234B">
        <w:t>ordinärt boende</w:t>
      </w:r>
      <w:r w:rsidR="006D62B0">
        <w:t>.</w:t>
      </w:r>
    </w:p>
    <w:p w14:paraId="5F97B608" w14:textId="77777777" w:rsidR="007A683B" w:rsidRDefault="007A683B" w:rsidP="006B32AB">
      <w:pPr>
        <w:pStyle w:val="Liststycke"/>
        <w:numPr>
          <w:ilvl w:val="0"/>
          <w:numId w:val="13"/>
        </w:numPr>
        <w:spacing w:after="120"/>
      </w:pPr>
      <w:r>
        <w:t xml:space="preserve">Rehab – för meddelanden till arbetsterapeuter och fysioterapeuter </w:t>
      </w:r>
    </w:p>
    <w:p w14:paraId="654D3FDC" w14:textId="20928A83" w:rsidR="007A683B" w:rsidRDefault="007A683B" w:rsidP="006B32AB">
      <w:pPr>
        <w:pStyle w:val="Liststycke"/>
        <w:numPr>
          <w:ilvl w:val="0"/>
          <w:numId w:val="13"/>
        </w:numPr>
        <w:spacing w:after="120"/>
      </w:pPr>
      <w:r>
        <w:t xml:space="preserve">FS – för meddelanden till </w:t>
      </w:r>
      <w:r w:rsidR="009B449D" w:rsidRPr="009B449D">
        <w:t>all</w:t>
      </w:r>
      <w:r w:rsidR="009B449D">
        <w:rPr>
          <w:b/>
          <w:bCs/>
        </w:rPr>
        <w:t xml:space="preserve"> </w:t>
      </w:r>
      <w:r>
        <w:t xml:space="preserve">legitimerad personal inom </w:t>
      </w:r>
      <w:proofErr w:type="spellStart"/>
      <w:r>
        <w:t>Funktionsstöd</w:t>
      </w:r>
      <w:proofErr w:type="spellEnd"/>
    </w:p>
    <w:p w14:paraId="4753327C" w14:textId="33B05C62" w:rsidR="0017777A" w:rsidRDefault="0017777A" w:rsidP="006B32AB">
      <w:pPr>
        <w:pStyle w:val="Liststycke"/>
        <w:numPr>
          <w:ilvl w:val="0"/>
          <w:numId w:val="13"/>
        </w:numPr>
        <w:spacing w:after="120"/>
      </w:pPr>
      <w:r>
        <w:t>Farmaceut – för meddelande</w:t>
      </w:r>
      <w:r w:rsidR="00E15AE2">
        <w:t>n</w:t>
      </w:r>
      <w:r>
        <w:t xml:space="preserve"> till farmaceut</w:t>
      </w:r>
    </w:p>
    <w:p w14:paraId="33DE5F38" w14:textId="1F5F4E3C" w:rsidR="002734A7" w:rsidRDefault="00033B36" w:rsidP="006B32AB">
      <w:pPr>
        <w:pStyle w:val="Liststycke"/>
        <w:numPr>
          <w:ilvl w:val="0"/>
          <w:numId w:val="13"/>
        </w:numPr>
        <w:spacing w:after="120"/>
      </w:pPr>
      <w:r>
        <w:t>VPL</w:t>
      </w:r>
      <w:r w:rsidR="00E15AE2">
        <w:t xml:space="preserve"> – för meddelanden till vårdplaneringsteamet</w:t>
      </w:r>
    </w:p>
    <w:p w14:paraId="34FD7582" w14:textId="4C091E83" w:rsidR="0011234B" w:rsidRPr="00224E19" w:rsidRDefault="0011234B" w:rsidP="006B32AB">
      <w:pPr>
        <w:spacing w:after="120"/>
        <w:contextualSpacing/>
        <w:rPr>
          <w:i/>
          <w:iCs/>
        </w:rPr>
      </w:pPr>
      <w:r>
        <w:t xml:space="preserve">Exempel: </w:t>
      </w:r>
      <w:r w:rsidRPr="4E31296F">
        <w:rPr>
          <w:i/>
          <w:iCs/>
        </w:rPr>
        <w:t>Kålltorpsgatan meddelande VoB</w:t>
      </w:r>
    </w:p>
    <w:p w14:paraId="1815B781" w14:textId="413252BB" w:rsidR="4E31296F" w:rsidRDefault="4E31296F" w:rsidP="4E31296F">
      <w:pPr>
        <w:spacing w:after="120"/>
        <w:contextualSpacing/>
        <w:rPr>
          <w:i/>
          <w:iCs/>
        </w:rPr>
      </w:pPr>
    </w:p>
    <w:p w14:paraId="282AC381" w14:textId="76DEDF42" w:rsidR="552163F4" w:rsidRDefault="552163F4" w:rsidP="4E31296F">
      <w:pPr>
        <w:pStyle w:val="Rubrik3"/>
        <w:spacing w:before="0"/>
        <w:contextualSpacing/>
      </w:pPr>
      <w:r>
        <w:t xml:space="preserve">Tidbok för </w:t>
      </w:r>
      <w:r w:rsidR="3956CFAC">
        <w:t>R</w:t>
      </w:r>
      <w:r>
        <w:t>ond</w:t>
      </w:r>
    </w:p>
    <w:p w14:paraId="058205A6" w14:textId="34DA6D96" w:rsidR="552163F4" w:rsidRDefault="552163F4" w:rsidP="4E31296F">
      <w:pPr>
        <w:contextualSpacing/>
        <w:rPr>
          <w:rFonts w:ascii="Times New Roman" w:eastAsia="Times New Roman" w:hAnsi="Times New Roman" w:cs="Times New Roman"/>
          <w:szCs w:val="22"/>
        </w:rPr>
      </w:pPr>
      <w:r w:rsidRPr="4E31296F">
        <w:rPr>
          <w:rFonts w:ascii="Times New Roman" w:eastAsia="Times New Roman" w:hAnsi="Times New Roman" w:cs="Times New Roman"/>
          <w:szCs w:val="22"/>
          <w:lang w:val="sv"/>
        </w:rPr>
        <w:t xml:space="preserve">Alla patientärenden som ska tas upp med läkare på rond ska läggas in i tidbok för </w:t>
      </w:r>
      <w:r w:rsidR="3148F7F9" w:rsidRPr="4E31296F">
        <w:rPr>
          <w:rFonts w:ascii="Times New Roman" w:eastAsia="Times New Roman" w:hAnsi="Times New Roman" w:cs="Times New Roman"/>
          <w:szCs w:val="22"/>
          <w:lang w:val="sv"/>
        </w:rPr>
        <w:t>R</w:t>
      </w:r>
      <w:r w:rsidRPr="4E31296F">
        <w:rPr>
          <w:rFonts w:ascii="Times New Roman" w:eastAsia="Times New Roman" w:hAnsi="Times New Roman" w:cs="Times New Roman"/>
          <w:szCs w:val="22"/>
          <w:lang w:val="sv"/>
        </w:rPr>
        <w:t xml:space="preserve">ond. </w:t>
      </w:r>
    </w:p>
    <w:p w14:paraId="0F1D9F55" w14:textId="2DC053FA" w:rsidR="4E31296F" w:rsidRDefault="4E31296F" w:rsidP="4E31296F">
      <w:pPr>
        <w:spacing w:after="120"/>
        <w:contextualSpacing/>
        <w:rPr>
          <w:i/>
          <w:iCs/>
        </w:rPr>
      </w:pPr>
    </w:p>
    <w:p w14:paraId="7BF6E342" w14:textId="19012926" w:rsidR="00C3799E" w:rsidRDefault="00714A07" w:rsidP="006B32AB">
      <w:pPr>
        <w:pStyle w:val="Rubrik2"/>
        <w:spacing w:before="0" w:line="276" w:lineRule="auto"/>
        <w:contextualSpacing/>
      </w:pPr>
      <w:r>
        <w:t>B</w:t>
      </w:r>
      <w:r w:rsidR="005D16B6">
        <w:t>okning</w:t>
      </w:r>
      <w:r w:rsidR="0084355E">
        <w:t>ar</w:t>
      </w:r>
      <w:r w:rsidR="00100DC3">
        <w:t xml:space="preserve"> </w:t>
      </w:r>
    </w:p>
    <w:p w14:paraId="402581F0" w14:textId="40FF01F4" w:rsidR="00FB2740" w:rsidRDefault="00FB2740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>
        <w:rPr>
          <w:rStyle w:val="Rubrik3Char"/>
        </w:rPr>
        <w:t>Personliga tidböcker</w:t>
      </w:r>
    </w:p>
    <w:p w14:paraId="774FAAC1" w14:textId="7B45CF10" w:rsidR="003E4580" w:rsidRPr="003E4580" w:rsidRDefault="003B6DEE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A4027">
        <w:rPr>
          <w:rFonts w:ascii="Times New Roman" w:eastAsia="Times New Roman" w:hAnsi="Times New Roman" w:cs="Times New Roman"/>
        </w:rPr>
        <w:t xml:space="preserve"> den </w:t>
      </w:r>
      <w:r w:rsidR="004A4027" w:rsidRPr="00814965">
        <w:rPr>
          <w:rFonts w:ascii="Times New Roman" w:eastAsia="Times New Roman" w:hAnsi="Times New Roman" w:cs="Times New Roman"/>
        </w:rPr>
        <w:t>personliga tidboken</w:t>
      </w:r>
      <w:r w:rsidR="004A4027">
        <w:rPr>
          <w:rFonts w:ascii="Times New Roman" w:eastAsia="Times New Roman" w:hAnsi="Times New Roman" w:cs="Times New Roman"/>
        </w:rPr>
        <w:t xml:space="preserve"> </w:t>
      </w:r>
      <w:r w:rsidR="00F676F7" w:rsidRPr="00044ACC">
        <w:rPr>
          <w:rFonts w:ascii="Times New Roman" w:eastAsia="Times New Roman" w:hAnsi="Times New Roman" w:cs="Times New Roman"/>
        </w:rPr>
        <w:t xml:space="preserve">planeras </w:t>
      </w:r>
      <w:r w:rsidR="00325A7B">
        <w:rPr>
          <w:rFonts w:ascii="Times New Roman" w:eastAsia="Times New Roman" w:hAnsi="Times New Roman" w:cs="Times New Roman"/>
        </w:rPr>
        <w:t xml:space="preserve">alla bokningar </w:t>
      </w:r>
      <w:r w:rsidR="00F676F7" w:rsidRPr="00044ACC">
        <w:rPr>
          <w:rFonts w:ascii="Times New Roman" w:eastAsia="Times New Roman" w:hAnsi="Times New Roman" w:cs="Times New Roman"/>
        </w:rPr>
        <w:t>in på det faktiska klockslaget och med den uppskattade tiden för besöket i ”tidsåtgång”. Restid till/från patienten samt administrativ tid i samband med besöket räknas inte in i bokningen.</w:t>
      </w:r>
    </w:p>
    <w:p w14:paraId="0689C9D4" w14:textId="692B6A69" w:rsidR="003E4580" w:rsidRDefault="003E4580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</w:rPr>
        <w:t>Vid planerad frånvaro görs en heldagsbokning (klicka i rutan) och i rutan för ”heldagsrubrik” skriv</w:t>
      </w:r>
      <w:r w:rsidR="003C0338">
        <w:rPr>
          <w:rFonts w:ascii="Times New Roman" w:eastAsia="Times New Roman" w:hAnsi="Times New Roman" w:cs="Times New Roman"/>
        </w:rPr>
        <w:t>s frånvaroorsak in.</w:t>
      </w:r>
      <w:r w:rsidR="00140723">
        <w:rPr>
          <w:rFonts w:ascii="Times New Roman" w:eastAsia="Times New Roman" w:hAnsi="Times New Roman" w:cs="Times New Roman"/>
        </w:rPr>
        <w:t xml:space="preserve"> </w:t>
      </w:r>
      <w:r w:rsidR="00543B31">
        <w:rPr>
          <w:rFonts w:ascii="Times New Roman" w:eastAsia="Times New Roman" w:hAnsi="Times New Roman" w:cs="Times New Roman"/>
        </w:rPr>
        <w:t xml:space="preserve">Patientansvarig </w:t>
      </w:r>
      <w:r w:rsidR="000C598A">
        <w:rPr>
          <w:rFonts w:ascii="Times New Roman" w:eastAsia="Times New Roman" w:hAnsi="Times New Roman" w:cs="Times New Roman"/>
        </w:rPr>
        <w:t xml:space="preserve">ansvarar för att </w:t>
      </w:r>
      <w:r w:rsidR="00CF2B95">
        <w:rPr>
          <w:rFonts w:ascii="Times New Roman" w:eastAsia="Times New Roman" w:hAnsi="Times New Roman" w:cs="Times New Roman"/>
        </w:rPr>
        <w:t xml:space="preserve">endast nödvändiga bokningar ligger kvar </w:t>
      </w:r>
      <w:r w:rsidR="005F4858">
        <w:rPr>
          <w:rFonts w:ascii="Times New Roman" w:eastAsia="Times New Roman" w:hAnsi="Times New Roman" w:cs="Times New Roman"/>
        </w:rPr>
        <w:t>vid planerad frånvaro. De</w:t>
      </w:r>
      <w:r w:rsidR="000529D7">
        <w:rPr>
          <w:rFonts w:ascii="Times New Roman" w:eastAsia="Times New Roman" w:hAnsi="Times New Roman" w:cs="Times New Roman"/>
        </w:rPr>
        <w:t xml:space="preserve">ssa </w:t>
      </w:r>
      <w:r w:rsidR="00C30C4E">
        <w:rPr>
          <w:rFonts w:ascii="Times New Roman" w:eastAsia="Times New Roman" w:hAnsi="Times New Roman" w:cs="Times New Roman"/>
        </w:rPr>
        <w:t xml:space="preserve">fördelas mellan </w:t>
      </w:r>
      <w:r w:rsidRPr="00480284">
        <w:rPr>
          <w:rFonts w:ascii="Times New Roman" w:eastAsia="Times New Roman" w:hAnsi="Times New Roman" w:cs="Times New Roman"/>
        </w:rPr>
        <w:t xml:space="preserve">kollegor </w:t>
      </w:r>
      <w:r w:rsidR="00C30C4E">
        <w:rPr>
          <w:rFonts w:ascii="Times New Roman" w:eastAsia="Times New Roman" w:hAnsi="Times New Roman" w:cs="Times New Roman"/>
        </w:rPr>
        <w:t>i tjänst</w:t>
      </w:r>
      <w:r w:rsidRPr="00480284">
        <w:rPr>
          <w:rFonts w:ascii="Times New Roman" w:eastAsia="Times New Roman" w:hAnsi="Times New Roman" w:cs="Times New Roman"/>
        </w:rPr>
        <w:t>.</w:t>
      </w:r>
    </w:p>
    <w:p w14:paraId="2DB61572" w14:textId="77777777" w:rsidR="006B32AB" w:rsidRDefault="006B32AB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</w:p>
    <w:p w14:paraId="7458344B" w14:textId="0DEA059D" w:rsidR="00730C4D" w:rsidRDefault="00171CE5" w:rsidP="006B32AB">
      <w:pPr>
        <w:spacing w:after="120"/>
        <w:contextualSpacing/>
        <w:rPr>
          <w:rStyle w:val="Rubrik3Char"/>
        </w:rPr>
      </w:pPr>
      <w:r>
        <w:rPr>
          <w:rStyle w:val="Rubrik3Char"/>
        </w:rPr>
        <w:t>Gemensamma tidböcker</w:t>
      </w:r>
      <w:r w:rsidR="00C53D4C">
        <w:rPr>
          <w:rStyle w:val="Rubrik3Char"/>
        </w:rPr>
        <w:t xml:space="preserve"> jourtid</w:t>
      </w:r>
    </w:p>
    <w:p w14:paraId="414897FE" w14:textId="7AE97E86" w:rsidR="00A31BF2" w:rsidRPr="00A31BF2" w:rsidRDefault="00A31BF2" w:rsidP="006B32AB">
      <w:pPr>
        <w:spacing w:after="120"/>
        <w:contextualSpacing/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</w:pPr>
      <w:r w:rsidRPr="00A31BF2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 xml:space="preserve">I </w:t>
      </w:r>
      <w:r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 xml:space="preserve">de </w:t>
      </w:r>
      <w:r w:rsidR="00333EAD" w:rsidRPr="00814965">
        <w:rPr>
          <w:rStyle w:val="Rubrik3Char"/>
          <w:rFonts w:asciiTheme="minorHAnsi" w:hAnsiTheme="minorHAnsi" w:cstheme="minorHAnsi"/>
          <w:b w:val="0"/>
          <w:sz w:val="22"/>
          <w:szCs w:val="22"/>
        </w:rPr>
        <w:t>gemensamma tidböckerna</w:t>
      </w:r>
      <w:r w:rsidR="00333EAD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 xml:space="preserve"> för kväll, helg och natt </w:t>
      </w:r>
      <w:r w:rsidR="0049527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 xml:space="preserve">läggs bokningen under rätt </w:t>
      </w:r>
      <w:r w:rsidR="005F264A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rubrik</w:t>
      </w:r>
      <w:r w:rsidR="007345F7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923910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 xml:space="preserve">Om besöket ska göras en specifik tid måste det framgå i bokningstexten. </w:t>
      </w:r>
    </w:p>
    <w:p w14:paraId="13565C14" w14:textId="77777777" w:rsidR="006B32AB" w:rsidRPr="00A31BF2" w:rsidRDefault="006B32AB" w:rsidP="006B32AB">
      <w:pPr>
        <w:spacing w:after="120"/>
        <w:contextualSpacing/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</w:pPr>
    </w:p>
    <w:p w14:paraId="7848F380" w14:textId="2CFBCD2F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00480284">
        <w:rPr>
          <w:rStyle w:val="Rubrik3Char"/>
        </w:rPr>
        <w:t>Bokningskategorier/typ</w:t>
      </w:r>
      <w:r w:rsidRPr="00480284">
        <w:rPr>
          <w:rFonts w:ascii="Times New Roman" w:eastAsia="Times New Roman" w:hAnsi="Times New Roman" w:cs="Times New Roman"/>
        </w:rPr>
        <w:br/>
        <w:t>Vid varje bokning ska en av följande kategorier användas:</w:t>
      </w:r>
    </w:p>
    <w:p w14:paraId="21B25ABB" w14:textId="7501BB23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4A6E9958">
        <w:rPr>
          <w:rFonts w:ascii="Times New Roman" w:eastAsia="Times New Roman" w:hAnsi="Times New Roman" w:cs="Times New Roman"/>
          <w:u w:val="single"/>
        </w:rPr>
        <w:t>Administration</w:t>
      </w:r>
      <w:r w:rsidRPr="4A6E9958">
        <w:rPr>
          <w:rFonts w:ascii="Times New Roman" w:eastAsia="Times New Roman" w:hAnsi="Times New Roman" w:cs="Times New Roman"/>
        </w:rPr>
        <w:t xml:space="preserve"> – </w:t>
      </w:r>
      <w:r w:rsidR="0909F6CC" w:rsidRPr="4A6E9958">
        <w:rPr>
          <w:rFonts w:ascii="Times New Roman" w:eastAsia="Times New Roman" w:hAnsi="Times New Roman" w:cs="Times New Roman"/>
        </w:rPr>
        <w:t xml:space="preserve">dokumentation, </w:t>
      </w:r>
      <w:r w:rsidRPr="4A6E9958">
        <w:rPr>
          <w:rFonts w:ascii="Times New Roman" w:eastAsia="Times New Roman" w:hAnsi="Times New Roman" w:cs="Times New Roman"/>
        </w:rPr>
        <w:t>beställningar, intygsskrivande</w:t>
      </w:r>
    </w:p>
    <w:p w14:paraId="524F7AB2" w14:textId="26B7C77A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4A6E9958">
        <w:rPr>
          <w:rFonts w:ascii="Times New Roman" w:eastAsia="Times New Roman" w:hAnsi="Times New Roman" w:cs="Times New Roman"/>
          <w:u w:val="single"/>
        </w:rPr>
        <w:t>Akut</w:t>
      </w:r>
      <w:r w:rsidRPr="4A6E9958">
        <w:rPr>
          <w:rFonts w:ascii="Times New Roman" w:eastAsia="Times New Roman" w:hAnsi="Times New Roman" w:cs="Times New Roman"/>
        </w:rPr>
        <w:t xml:space="preserve"> – akuta åtgärder/telefonsamtal/besök som skall åtgärdas samma dag som inte var planerade sedan tidigare</w:t>
      </w:r>
      <w:r w:rsidR="00287029" w:rsidRPr="4A6E9958">
        <w:rPr>
          <w:rFonts w:ascii="Times New Roman" w:eastAsia="Times New Roman" w:hAnsi="Times New Roman" w:cs="Times New Roman"/>
        </w:rPr>
        <w:t xml:space="preserve"> </w:t>
      </w:r>
    </w:p>
    <w:p w14:paraId="4E22D26F" w14:textId="37E6CEB1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  <w:u w:val="single"/>
        </w:rPr>
        <w:t>Besök</w:t>
      </w:r>
      <w:r w:rsidRPr="00480284">
        <w:rPr>
          <w:rFonts w:ascii="Times New Roman" w:eastAsia="Times New Roman" w:hAnsi="Times New Roman" w:cs="Times New Roman"/>
        </w:rPr>
        <w:t xml:space="preserve"> – bokade besök, exempelvis hembesök, hjälpmedelscentral med patient</w:t>
      </w:r>
    </w:p>
    <w:p w14:paraId="28EFC903" w14:textId="77777777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3F7A5FB0">
        <w:rPr>
          <w:rFonts w:ascii="Times New Roman" w:eastAsia="Times New Roman" w:hAnsi="Times New Roman" w:cs="Times New Roman"/>
          <w:u w:val="single"/>
        </w:rPr>
        <w:t>Boka vidare</w:t>
      </w:r>
      <w:r w:rsidRPr="3F7A5FB0">
        <w:rPr>
          <w:rFonts w:ascii="Times New Roman" w:eastAsia="Times New Roman" w:hAnsi="Times New Roman" w:cs="Times New Roman"/>
        </w:rPr>
        <w:t xml:space="preserve"> – åtgärder/besök som ska bokas vidare. Vid sista datumet i långtidsbokningen byter ansvarig till denna bokningskategori som en påminnelse för att boka vidare.</w:t>
      </w:r>
    </w:p>
    <w:p w14:paraId="11FF4605" w14:textId="1E03C357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4A6E9958">
        <w:rPr>
          <w:rFonts w:ascii="Times New Roman" w:eastAsia="Times New Roman" w:hAnsi="Times New Roman" w:cs="Times New Roman"/>
          <w:u w:val="single"/>
        </w:rPr>
        <w:t>Möte</w:t>
      </w:r>
      <w:r w:rsidRPr="4A6E9958">
        <w:rPr>
          <w:rFonts w:ascii="Times New Roman" w:eastAsia="Times New Roman" w:hAnsi="Times New Roman" w:cs="Times New Roman"/>
        </w:rPr>
        <w:t xml:space="preserve"> – olika former av möten exempelvis </w:t>
      </w:r>
      <w:r w:rsidR="41237920" w:rsidRPr="4A6E9958">
        <w:rPr>
          <w:rFonts w:ascii="Times New Roman" w:eastAsia="Times New Roman" w:hAnsi="Times New Roman" w:cs="Times New Roman"/>
        </w:rPr>
        <w:t xml:space="preserve">rond, </w:t>
      </w:r>
      <w:r w:rsidRPr="4A6E9958">
        <w:rPr>
          <w:rFonts w:ascii="Times New Roman" w:eastAsia="Times New Roman" w:hAnsi="Times New Roman" w:cs="Times New Roman"/>
        </w:rPr>
        <w:t xml:space="preserve">APT, </w:t>
      </w:r>
      <w:proofErr w:type="spellStart"/>
      <w:r w:rsidRPr="4A6E9958">
        <w:rPr>
          <w:rFonts w:ascii="Times New Roman" w:eastAsia="Times New Roman" w:hAnsi="Times New Roman" w:cs="Times New Roman"/>
        </w:rPr>
        <w:t>teammöten</w:t>
      </w:r>
      <w:proofErr w:type="spellEnd"/>
      <w:r w:rsidRPr="4A6E9958">
        <w:rPr>
          <w:rFonts w:ascii="Times New Roman" w:eastAsia="Times New Roman" w:hAnsi="Times New Roman" w:cs="Times New Roman"/>
        </w:rPr>
        <w:t>, verksamhetsmöten</w:t>
      </w:r>
      <w:r w:rsidR="799E1CB8" w:rsidRPr="4A6E9958">
        <w:rPr>
          <w:rFonts w:ascii="Times New Roman" w:eastAsia="Times New Roman" w:hAnsi="Times New Roman" w:cs="Times New Roman"/>
        </w:rPr>
        <w:t xml:space="preserve"> och utbildningar</w:t>
      </w:r>
      <w:r w:rsidRPr="4A6E9958">
        <w:rPr>
          <w:rFonts w:ascii="Times New Roman" w:eastAsia="Times New Roman" w:hAnsi="Times New Roman" w:cs="Times New Roman"/>
        </w:rPr>
        <w:t>.</w:t>
      </w:r>
    </w:p>
    <w:p w14:paraId="092DDDB3" w14:textId="77777777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  <w:u w:val="single"/>
        </w:rPr>
        <w:lastRenderedPageBreak/>
        <w:t>Planerad åtgärd</w:t>
      </w:r>
      <w:r w:rsidRPr="00480284">
        <w:rPr>
          <w:rFonts w:ascii="Times New Roman" w:eastAsia="Times New Roman" w:hAnsi="Times New Roman" w:cs="Times New Roman"/>
        </w:rPr>
        <w:t xml:space="preserve"> – besök/åtgärder som ska göras men ännu inte har bokats. </w:t>
      </w:r>
    </w:p>
    <w:p w14:paraId="3F9ED220" w14:textId="1F2DAF51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  <w:u w:val="single"/>
        </w:rPr>
        <w:t>Rubrik</w:t>
      </w:r>
      <w:r w:rsidRPr="00480284">
        <w:rPr>
          <w:rFonts w:ascii="Times New Roman" w:eastAsia="Times New Roman" w:hAnsi="Times New Roman" w:cs="Times New Roman"/>
        </w:rPr>
        <w:t xml:space="preserve"> – använd</w:t>
      </w:r>
      <w:r w:rsidR="007A7160">
        <w:rPr>
          <w:rFonts w:ascii="Times New Roman" w:eastAsia="Times New Roman" w:hAnsi="Times New Roman" w:cs="Times New Roman"/>
        </w:rPr>
        <w:t>s</w:t>
      </w:r>
      <w:r w:rsidRPr="00480284">
        <w:rPr>
          <w:rFonts w:ascii="Times New Roman" w:eastAsia="Times New Roman" w:hAnsi="Times New Roman" w:cs="Times New Roman"/>
        </w:rPr>
        <w:t xml:space="preserve"> för att dela in tidbok i olika fält. </w:t>
      </w:r>
    </w:p>
    <w:p w14:paraId="4AEFF502" w14:textId="77777777" w:rsidR="00424EF6" w:rsidRDefault="00424EF6" w:rsidP="00B14F60">
      <w:pPr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  <w:u w:val="single"/>
        </w:rPr>
        <w:t>Telefon</w:t>
      </w:r>
      <w:r w:rsidRPr="00480284">
        <w:rPr>
          <w:rFonts w:ascii="Times New Roman" w:eastAsia="Times New Roman" w:hAnsi="Times New Roman" w:cs="Times New Roman"/>
        </w:rPr>
        <w:t xml:space="preserve"> – telefonsamtal som är inplanerade. </w:t>
      </w:r>
    </w:p>
    <w:p w14:paraId="2D260838" w14:textId="01220258" w:rsidR="00424EF6" w:rsidRDefault="00424EF6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</w:rPr>
        <w:br/>
      </w:r>
      <w:r w:rsidRPr="005C475B">
        <w:rPr>
          <w:rStyle w:val="Rubrik3Char"/>
        </w:rPr>
        <w:t>Vad ska stå i bokningen?</w:t>
      </w:r>
      <w:r w:rsidRPr="00480284">
        <w:rPr>
          <w:rFonts w:ascii="Times New Roman" w:eastAsia="Times New Roman" w:hAnsi="Times New Roman" w:cs="Times New Roman"/>
        </w:rPr>
        <w:br/>
        <w:t>Det är viktigt att</w:t>
      </w:r>
      <w:r w:rsidR="00A43E16">
        <w:rPr>
          <w:rFonts w:ascii="Times New Roman" w:eastAsia="Times New Roman" w:hAnsi="Times New Roman" w:cs="Times New Roman"/>
        </w:rPr>
        <w:t xml:space="preserve"> kortfattat</w:t>
      </w:r>
      <w:r w:rsidRPr="00480284">
        <w:rPr>
          <w:rFonts w:ascii="Times New Roman" w:eastAsia="Times New Roman" w:hAnsi="Times New Roman" w:cs="Times New Roman"/>
        </w:rPr>
        <w:t xml:space="preserve"> tydliggöra i bokningen vad den berör.</w:t>
      </w:r>
      <w:r w:rsidR="00E12106">
        <w:rPr>
          <w:rFonts w:ascii="Times New Roman" w:eastAsia="Times New Roman" w:hAnsi="Times New Roman" w:cs="Times New Roman"/>
        </w:rPr>
        <w:t xml:space="preserve"> Bokningen ersätter inte </w:t>
      </w:r>
      <w:r w:rsidR="00AD00F4">
        <w:rPr>
          <w:rFonts w:ascii="Times New Roman" w:eastAsia="Times New Roman" w:hAnsi="Times New Roman" w:cs="Times New Roman"/>
        </w:rPr>
        <w:t>journal</w:t>
      </w:r>
      <w:r w:rsidR="00C65DB8">
        <w:rPr>
          <w:rFonts w:ascii="Times New Roman" w:eastAsia="Times New Roman" w:hAnsi="Times New Roman" w:cs="Times New Roman"/>
        </w:rPr>
        <w:t>föring</w:t>
      </w:r>
      <w:r w:rsidR="008B3493">
        <w:rPr>
          <w:rFonts w:ascii="Times New Roman" w:eastAsia="Times New Roman" w:hAnsi="Times New Roman" w:cs="Times New Roman"/>
        </w:rPr>
        <w:t>.</w:t>
      </w:r>
      <w:r w:rsidR="00D07F11">
        <w:rPr>
          <w:rFonts w:ascii="Times New Roman" w:eastAsia="Times New Roman" w:hAnsi="Times New Roman" w:cs="Times New Roman"/>
        </w:rPr>
        <w:t xml:space="preserve"> </w:t>
      </w:r>
    </w:p>
    <w:p w14:paraId="1470D108" w14:textId="77777777" w:rsidR="00424EF6" w:rsidRDefault="00424EF6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</w:rPr>
        <w:t xml:space="preserve">I rutan </w:t>
      </w:r>
      <w:r w:rsidRPr="00D115E2">
        <w:rPr>
          <w:rFonts w:ascii="Times New Roman" w:eastAsia="Times New Roman" w:hAnsi="Times New Roman" w:cs="Times New Roman"/>
          <w:i/>
          <w:iCs/>
        </w:rPr>
        <w:t>planerad åtgärd</w:t>
      </w:r>
      <w:r w:rsidRPr="00480284">
        <w:rPr>
          <w:rFonts w:ascii="Times New Roman" w:eastAsia="Times New Roman" w:hAnsi="Times New Roman" w:cs="Times New Roman"/>
        </w:rPr>
        <w:t xml:space="preserve"> beskrivs åtgärd, hänvisa eventuellt till vårdplan. Vid ett besök, skriv tydligt om besöket rör någon mer än patient, exempelvis anhöriga, omsorgspersonal, tolk, konsulent samt eventuella kontaktuppgifter.</w:t>
      </w:r>
    </w:p>
    <w:p w14:paraId="6D4729E6" w14:textId="2DD369C7" w:rsidR="00A21941" w:rsidRDefault="00A21941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</w:p>
    <w:p w14:paraId="79F3301C" w14:textId="4697542F" w:rsidR="000770A1" w:rsidRDefault="000770A1" w:rsidP="006B32AB">
      <w:pPr>
        <w:pStyle w:val="Rubrik2"/>
        <w:spacing w:before="0" w:line="276" w:lineRule="auto"/>
        <w:contextualSpacing/>
      </w:pPr>
      <w:r>
        <w:t>Hantering av bokningar</w:t>
      </w:r>
    </w:p>
    <w:p w14:paraId="32D4DB05" w14:textId="77777777" w:rsidR="00061640" w:rsidRDefault="00061640" w:rsidP="006B32AB">
      <w:pPr>
        <w:pStyle w:val="Rubrik3"/>
        <w:spacing w:before="0"/>
        <w:contextualSpacing/>
      </w:pPr>
      <w:r>
        <w:t>Fördelning av bokningar</w:t>
      </w:r>
    </w:p>
    <w:p w14:paraId="556E150B" w14:textId="77777777" w:rsidR="00D17CA5" w:rsidRDefault="00061640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514CD4">
        <w:rPr>
          <w:rFonts w:ascii="Times New Roman" w:eastAsia="Times New Roman" w:hAnsi="Times New Roman" w:cs="Times New Roman"/>
        </w:rPr>
        <w:t>I början av varje arbetspass samlas kollegorna och fördelar aktuella bokningar.</w:t>
      </w:r>
    </w:p>
    <w:p w14:paraId="70C7BD00" w14:textId="02536C4A" w:rsidR="005C2362" w:rsidRDefault="00061640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Pr="0043284F">
        <w:rPr>
          <w:rFonts w:ascii="Times New Roman" w:eastAsia="Times New Roman" w:hAnsi="Times New Roman" w:cs="Times New Roman"/>
          <w:u w:val="single"/>
        </w:rPr>
        <w:t>Dagtid</w:t>
      </w:r>
      <w:r w:rsidR="009538D9">
        <w:rPr>
          <w:rFonts w:ascii="Times New Roman" w:eastAsia="Times New Roman" w:hAnsi="Times New Roman" w:cs="Times New Roman"/>
          <w:u w:val="single"/>
        </w:rPr>
        <w:t xml:space="preserve"> måndag-fredag</w:t>
      </w:r>
      <w:r>
        <w:rPr>
          <w:rFonts w:ascii="Times New Roman" w:eastAsia="Times New Roman" w:hAnsi="Times New Roman" w:cs="Times New Roman"/>
        </w:rPr>
        <w:br/>
      </w:r>
      <w:r w:rsidR="00AC2AD5">
        <w:rPr>
          <w:rFonts w:ascii="Times New Roman" w:eastAsia="Times New Roman" w:hAnsi="Times New Roman" w:cs="Times New Roman"/>
        </w:rPr>
        <w:t xml:space="preserve">Alla </w:t>
      </w:r>
      <w:r w:rsidRPr="00514CD4">
        <w:rPr>
          <w:rFonts w:ascii="Times New Roman" w:eastAsia="Times New Roman" w:hAnsi="Times New Roman" w:cs="Times New Roman"/>
        </w:rPr>
        <w:t xml:space="preserve">relevanta </w:t>
      </w:r>
      <w:r w:rsidR="00901129">
        <w:rPr>
          <w:rFonts w:ascii="Times New Roman" w:eastAsia="Times New Roman" w:hAnsi="Times New Roman" w:cs="Times New Roman"/>
        </w:rPr>
        <w:t xml:space="preserve">personliga </w:t>
      </w:r>
      <w:r w:rsidRPr="00514CD4">
        <w:rPr>
          <w:rFonts w:ascii="Times New Roman" w:eastAsia="Times New Roman" w:hAnsi="Times New Roman" w:cs="Times New Roman"/>
        </w:rPr>
        <w:t>tidböcker</w:t>
      </w:r>
      <w:r w:rsidR="00E726EB">
        <w:rPr>
          <w:rFonts w:ascii="Times New Roman" w:eastAsia="Times New Roman" w:hAnsi="Times New Roman" w:cs="Times New Roman"/>
        </w:rPr>
        <w:t xml:space="preserve"> </w:t>
      </w:r>
      <w:r w:rsidR="005C2362">
        <w:rPr>
          <w:rFonts w:ascii="Times New Roman" w:eastAsia="Times New Roman" w:hAnsi="Times New Roman" w:cs="Times New Roman"/>
        </w:rPr>
        <w:t>öppnas och bokningar</w:t>
      </w:r>
      <w:r w:rsidR="008930F5">
        <w:rPr>
          <w:rFonts w:ascii="Times New Roman" w:eastAsia="Times New Roman" w:hAnsi="Times New Roman" w:cs="Times New Roman"/>
        </w:rPr>
        <w:t>na</w:t>
      </w:r>
      <w:r w:rsidR="005C2362">
        <w:rPr>
          <w:rFonts w:ascii="Times New Roman" w:eastAsia="Times New Roman" w:hAnsi="Times New Roman" w:cs="Times New Roman"/>
        </w:rPr>
        <w:t xml:space="preserve"> fördelas mellan kollegorna i tjänst genom att de </w:t>
      </w:r>
      <w:r w:rsidR="005C2362" w:rsidRPr="00514CD4">
        <w:rPr>
          <w:rFonts w:ascii="Times New Roman" w:eastAsia="Times New Roman" w:hAnsi="Times New Roman" w:cs="Times New Roman"/>
        </w:rPr>
        <w:t>flytta</w:t>
      </w:r>
      <w:r w:rsidR="005C2362">
        <w:rPr>
          <w:rFonts w:ascii="Times New Roman" w:eastAsia="Times New Roman" w:hAnsi="Times New Roman" w:cs="Times New Roman"/>
        </w:rPr>
        <w:t>s</w:t>
      </w:r>
      <w:r w:rsidR="005C2362" w:rsidRPr="00514CD4">
        <w:rPr>
          <w:rFonts w:ascii="Times New Roman" w:eastAsia="Times New Roman" w:hAnsi="Times New Roman" w:cs="Times New Roman"/>
        </w:rPr>
        <w:t xml:space="preserve"> </w:t>
      </w:r>
      <w:r w:rsidR="005C2362">
        <w:rPr>
          <w:rFonts w:ascii="Times New Roman" w:eastAsia="Times New Roman" w:hAnsi="Times New Roman" w:cs="Times New Roman"/>
        </w:rPr>
        <w:t>över till de aktuella personliga tidböckerna.</w:t>
      </w:r>
      <w:r w:rsidR="00CC7E09">
        <w:rPr>
          <w:rFonts w:ascii="Times New Roman" w:eastAsia="Times New Roman" w:hAnsi="Times New Roman" w:cs="Times New Roman"/>
        </w:rPr>
        <w:t xml:space="preserve"> </w:t>
      </w:r>
    </w:p>
    <w:p w14:paraId="221E8D2F" w14:textId="647DF4F9" w:rsidR="00102C56" w:rsidRDefault="00F45131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Relevant</w:t>
      </w:r>
      <w:r w:rsidR="00B37143">
        <w:rPr>
          <w:rFonts w:ascii="Times New Roman" w:eastAsia="Times New Roman" w:hAnsi="Times New Roman" w:cs="Times New Roman"/>
        </w:rPr>
        <w:t xml:space="preserve"> </w:t>
      </w:r>
      <w:r w:rsidR="00C679A1">
        <w:rPr>
          <w:rFonts w:ascii="Times New Roman" w:eastAsia="Times New Roman" w:hAnsi="Times New Roman" w:cs="Times New Roman"/>
        </w:rPr>
        <w:t>m</w:t>
      </w:r>
      <w:r w:rsidR="00E83FB0">
        <w:rPr>
          <w:rFonts w:ascii="Times New Roman" w:eastAsia="Times New Roman" w:hAnsi="Times New Roman" w:cs="Times New Roman"/>
        </w:rPr>
        <w:t>eddelandetidb</w:t>
      </w:r>
      <w:r w:rsidR="00B37143">
        <w:rPr>
          <w:rFonts w:ascii="Times New Roman" w:eastAsia="Times New Roman" w:hAnsi="Times New Roman" w:cs="Times New Roman"/>
        </w:rPr>
        <w:t xml:space="preserve">ok </w:t>
      </w:r>
      <w:r w:rsidR="00393C53">
        <w:rPr>
          <w:rFonts w:ascii="Times New Roman" w:eastAsia="Times New Roman" w:hAnsi="Times New Roman" w:cs="Times New Roman"/>
        </w:rPr>
        <w:t>öppnas</w:t>
      </w:r>
      <w:r w:rsidR="00F21F05">
        <w:rPr>
          <w:rFonts w:ascii="Times New Roman" w:eastAsia="Times New Roman" w:hAnsi="Times New Roman" w:cs="Times New Roman"/>
        </w:rPr>
        <w:t xml:space="preserve">, </w:t>
      </w:r>
      <w:r w:rsidR="00CB427A">
        <w:rPr>
          <w:rFonts w:ascii="Times New Roman" w:eastAsia="Times New Roman" w:hAnsi="Times New Roman" w:cs="Times New Roman"/>
        </w:rPr>
        <w:t xml:space="preserve">arbetsuppgifter </w:t>
      </w:r>
      <w:r w:rsidR="00633608">
        <w:rPr>
          <w:rFonts w:ascii="Times New Roman" w:eastAsia="Times New Roman" w:hAnsi="Times New Roman" w:cs="Times New Roman"/>
        </w:rPr>
        <w:t xml:space="preserve">och </w:t>
      </w:r>
      <w:r w:rsidR="00CB427A">
        <w:rPr>
          <w:rFonts w:ascii="Times New Roman" w:eastAsia="Times New Roman" w:hAnsi="Times New Roman" w:cs="Times New Roman"/>
        </w:rPr>
        <w:t>besök</w:t>
      </w:r>
      <w:r w:rsidR="009E3657">
        <w:rPr>
          <w:rFonts w:ascii="Times New Roman" w:eastAsia="Times New Roman" w:hAnsi="Times New Roman" w:cs="Times New Roman"/>
        </w:rPr>
        <w:t xml:space="preserve"> </w:t>
      </w:r>
      <w:r w:rsidR="0010006E">
        <w:rPr>
          <w:rFonts w:ascii="Times New Roman" w:eastAsia="Times New Roman" w:hAnsi="Times New Roman" w:cs="Times New Roman"/>
        </w:rPr>
        <w:t xml:space="preserve">fördelas </w:t>
      </w:r>
      <w:r w:rsidR="00A11674">
        <w:rPr>
          <w:rFonts w:ascii="Times New Roman" w:eastAsia="Times New Roman" w:hAnsi="Times New Roman" w:cs="Times New Roman"/>
        </w:rPr>
        <w:t xml:space="preserve">mellan kollegor i tjänst. </w:t>
      </w:r>
    </w:p>
    <w:p w14:paraId="6254C7B3" w14:textId="35A77405" w:rsidR="00451755" w:rsidRPr="00AA23AC" w:rsidRDefault="00451755" w:rsidP="006B32AB">
      <w:pPr>
        <w:spacing w:after="120"/>
        <w:contextualSpacing/>
        <w:rPr>
          <w:rFonts w:ascii="Times New Roman" w:eastAsia="Times New Roman" w:hAnsi="Times New Roman" w:cs="Times New Roman"/>
          <w:color w:val="FF0000"/>
        </w:rPr>
      </w:pPr>
      <w:r w:rsidRPr="046F4515">
        <w:rPr>
          <w:rFonts w:ascii="Times New Roman" w:eastAsia="Times New Roman" w:hAnsi="Times New Roman" w:cs="Times New Roman"/>
        </w:rPr>
        <w:t>Vid oplanerad frånvaro får kollegorna i tjänst bedöma utifrån prioriteringsordning om besöket ska fördelas eller bokas om</w:t>
      </w:r>
      <w:r w:rsidR="00AA23AC" w:rsidRPr="046F4515">
        <w:rPr>
          <w:rFonts w:ascii="Times New Roman" w:eastAsia="Times New Roman" w:hAnsi="Times New Roman" w:cs="Times New Roman"/>
        </w:rPr>
        <w:t xml:space="preserve"> till nästkommande dag (i patientansvarigs tidbok)</w:t>
      </w:r>
      <w:r w:rsidR="00C3460F" w:rsidRPr="046F4515">
        <w:rPr>
          <w:rFonts w:ascii="Times New Roman" w:eastAsia="Times New Roman" w:hAnsi="Times New Roman" w:cs="Times New Roman"/>
        </w:rPr>
        <w:t>. Notera i bokningen från vilket datum den är framflyttad.</w:t>
      </w:r>
    </w:p>
    <w:p w14:paraId="2AE313AD" w14:textId="37313DF8" w:rsidR="00061640" w:rsidRDefault="00061640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Pr="0043284F">
        <w:rPr>
          <w:rFonts w:ascii="Times New Roman" w:eastAsia="Times New Roman" w:hAnsi="Times New Roman" w:cs="Times New Roman"/>
          <w:u w:val="single"/>
        </w:rPr>
        <w:t>Jourtid</w:t>
      </w:r>
      <w:r>
        <w:rPr>
          <w:rFonts w:ascii="Times New Roman" w:eastAsia="Times New Roman" w:hAnsi="Times New Roman" w:cs="Times New Roman"/>
        </w:rPr>
        <w:br/>
      </w:r>
      <w:r w:rsidRPr="00514CD4">
        <w:rPr>
          <w:rFonts w:ascii="Times New Roman" w:eastAsia="Times New Roman" w:hAnsi="Times New Roman" w:cs="Times New Roman"/>
        </w:rPr>
        <w:t xml:space="preserve">Gemensam </w:t>
      </w:r>
      <w:r w:rsidR="00406363">
        <w:rPr>
          <w:rFonts w:ascii="Times New Roman" w:eastAsia="Times New Roman" w:hAnsi="Times New Roman" w:cs="Times New Roman"/>
        </w:rPr>
        <w:t>tidbok</w:t>
      </w:r>
      <w:r w:rsidRPr="00514CD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för aktuellt arbetspass </w:t>
      </w:r>
      <w:r w:rsidRPr="00514CD4">
        <w:rPr>
          <w:rFonts w:ascii="Times New Roman" w:eastAsia="Times New Roman" w:hAnsi="Times New Roman" w:cs="Times New Roman"/>
        </w:rPr>
        <w:t xml:space="preserve">öppnas och gås igenom. </w:t>
      </w:r>
      <w:r>
        <w:rPr>
          <w:rFonts w:ascii="Times New Roman" w:eastAsia="Times New Roman" w:hAnsi="Times New Roman" w:cs="Times New Roman"/>
        </w:rPr>
        <w:t>Samtliga bokningar för det aktuella passet</w:t>
      </w:r>
      <w:r w:rsidRPr="00514CD4">
        <w:rPr>
          <w:rFonts w:ascii="Times New Roman" w:eastAsia="Times New Roman" w:hAnsi="Times New Roman" w:cs="Times New Roman"/>
        </w:rPr>
        <w:t xml:space="preserve"> flyttas till de personliga tidböckerna för de som är i tjänst.</w:t>
      </w:r>
    </w:p>
    <w:p w14:paraId="07F0C309" w14:textId="77777777" w:rsidR="00BB0153" w:rsidRDefault="00524D53" w:rsidP="006B32AB">
      <w:pPr>
        <w:spacing w:after="120"/>
        <w:contextualSpacing/>
        <w:rPr>
          <w:rStyle w:val="Rubrik3Char"/>
        </w:rPr>
      </w:pPr>
      <w:r w:rsidRPr="00480284">
        <w:rPr>
          <w:rFonts w:ascii="Times New Roman" w:eastAsia="Times New Roman" w:hAnsi="Times New Roman" w:cs="Times New Roman"/>
        </w:rPr>
        <w:br/>
      </w:r>
      <w:r w:rsidRPr="005C475B">
        <w:rPr>
          <w:rStyle w:val="Rubrik3Char"/>
        </w:rPr>
        <w:t xml:space="preserve">Hantera </w:t>
      </w:r>
      <w:r w:rsidR="00BB0153">
        <w:rPr>
          <w:rStyle w:val="Rubrik3Char"/>
        </w:rPr>
        <w:t>bokningar</w:t>
      </w:r>
    </w:p>
    <w:p w14:paraId="0CBF97DC" w14:textId="07FEC848" w:rsidR="00524D53" w:rsidRDefault="00524D53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</w:rPr>
        <w:t>När bokningen är utförd markeras den som hanterad. Det synliggörs med en grön symbol.</w:t>
      </w:r>
      <w:r w:rsidR="009C06BA">
        <w:rPr>
          <w:rFonts w:ascii="Times New Roman" w:eastAsia="Times New Roman" w:hAnsi="Times New Roman" w:cs="Times New Roman"/>
        </w:rPr>
        <w:t xml:space="preserve"> Detta gäller både personliga och gemensamma tidböcker.</w:t>
      </w:r>
    </w:p>
    <w:p w14:paraId="65B5A6CB" w14:textId="0BD89C2C" w:rsidR="00177385" w:rsidRDefault="00EB5720" w:rsidP="006B32AB">
      <w:pPr>
        <w:spacing w:after="120"/>
        <w:contextualSpacing/>
      </w:pPr>
      <w:r>
        <w:t>M</w:t>
      </w:r>
      <w:r w:rsidR="00CD0531">
        <w:t xml:space="preserve">eddelandetidboken </w:t>
      </w:r>
      <w:r w:rsidR="000D6279">
        <w:t xml:space="preserve">för </w:t>
      </w:r>
      <w:r w:rsidR="005A07DC">
        <w:t xml:space="preserve">varje enhet ska kontrolleras löpande under dagen. </w:t>
      </w:r>
      <w:r w:rsidR="00177385">
        <w:t xml:space="preserve">När </w:t>
      </w:r>
      <w:r w:rsidR="008E13CD">
        <w:t xml:space="preserve">ett meddelande är </w:t>
      </w:r>
      <w:r w:rsidR="00455C8D">
        <w:t>hanterat</w:t>
      </w:r>
      <w:r w:rsidR="00177385">
        <w:t xml:space="preserve"> </w:t>
      </w:r>
      <w:r w:rsidR="00177385" w:rsidRPr="323879AF">
        <w:t>markeras de</w:t>
      </w:r>
      <w:r w:rsidR="00455C8D">
        <w:t>t</w:t>
      </w:r>
      <w:r w:rsidR="00177385" w:rsidRPr="323879AF">
        <w:t xml:space="preserve"> som hanterad. </w:t>
      </w:r>
      <w:r w:rsidR="007B2548">
        <w:t xml:space="preserve">Vid dagens slut ska samtliga meddelanden vara </w:t>
      </w:r>
      <w:r w:rsidR="002D528A">
        <w:t>hanterade</w:t>
      </w:r>
      <w:r w:rsidR="007B2548">
        <w:t xml:space="preserve">. </w:t>
      </w:r>
    </w:p>
    <w:p w14:paraId="0CB467C3" w14:textId="77777777" w:rsidR="007B3ABC" w:rsidRDefault="007B3ABC" w:rsidP="006B32AB">
      <w:pPr>
        <w:spacing w:after="120"/>
        <w:contextualSpacing/>
      </w:pPr>
    </w:p>
    <w:p w14:paraId="54614C8F" w14:textId="02A26AC1" w:rsidR="00FE4C33" w:rsidRDefault="00FE4C33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>
        <w:rPr>
          <w:rStyle w:val="Rubrik3Char"/>
        </w:rPr>
        <w:t>Utse patientansvarig</w:t>
      </w:r>
      <w:r w:rsidR="00F51B0C" w:rsidRPr="00480284">
        <w:rPr>
          <w:rFonts w:ascii="Times New Roman" w:eastAsia="Times New Roman" w:hAnsi="Times New Roman" w:cs="Times New Roman"/>
        </w:rPr>
        <w:br/>
      </w:r>
      <w:r w:rsidR="001D48EF">
        <w:rPr>
          <w:rFonts w:ascii="Times New Roman" w:eastAsia="Times New Roman" w:hAnsi="Times New Roman" w:cs="Times New Roman"/>
        </w:rPr>
        <w:t xml:space="preserve">Alla patienter ska ha namngiven patientansvarig </w:t>
      </w:r>
      <w:r w:rsidR="001E2DAB">
        <w:rPr>
          <w:rFonts w:ascii="Times New Roman" w:eastAsia="Times New Roman" w:hAnsi="Times New Roman" w:cs="Times New Roman"/>
        </w:rPr>
        <w:t>arbetsterapeut, fysioterapeut och sjuksköterska.</w:t>
      </w:r>
      <w:r w:rsidR="001D48EF">
        <w:rPr>
          <w:rFonts w:ascii="Times New Roman" w:eastAsia="Times New Roman" w:hAnsi="Times New Roman" w:cs="Times New Roman"/>
        </w:rPr>
        <w:t xml:space="preserve"> </w:t>
      </w:r>
      <w:r w:rsidRPr="00FE4C33">
        <w:rPr>
          <w:rFonts w:ascii="Times New Roman" w:eastAsia="Times New Roman" w:hAnsi="Times New Roman" w:cs="Times New Roman"/>
        </w:rPr>
        <w:t>Vid längre oplanerad frånvaro ansvarar enhetschef för att utse ny patientansvarig som säkerställer att samtliga bokningar tas omhand.</w:t>
      </w:r>
    </w:p>
    <w:p w14:paraId="7A6FEA18" w14:textId="33C2E1D7" w:rsidR="00F51B0C" w:rsidRDefault="00F51B0C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480284">
        <w:rPr>
          <w:rFonts w:ascii="Times New Roman" w:eastAsia="Times New Roman" w:hAnsi="Times New Roman" w:cs="Times New Roman"/>
        </w:rPr>
        <w:t>Medarbetare som avslutar sin anställning ansvarar för att flytta över bokningar till ny patientansvarig. Enhetschef ansvarar för att utse ny patientansvarig.</w:t>
      </w:r>
    </w:p>
    <w:p w14:paraId="55867203" w14:textId="77777777" w:rsidR="006B32AB" w:rsidRDefault="006B32AB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</w:p>
    <w:p w14:paraId="29668B98" w14:textId="39347801" w:rsidR="00BC2C17" w:rsidRDefault="007B3ABC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  <w:r w:rsidRPr="005C475B">
        <w:rPr>
          <w:rStyle w:val="Rubrik3Char"/>
        </w:rPr>
        <w:t>Vid driftstopp</w:t>
      </w:r>
      <w:r w:rsidRPr="00480284">
        <w:rPr>
          <w:rFonts w:ascii="Times New Roman" w:eastAsia="Times New Roman" w:hAnsi="Times New Roman" w:cs="Times New Roman"/>
        </w:rPr>
        <w:br/>
        <w:t>Personliga tidböcker skrivs ut enligt lokal driftstoppsrutin.</w:t>
      </w:r>
    </w:p>
    <w:p w14:paraId="62CC6EAD" w14:textId="77777777" w:rsidR="006B32AB" w:rsidRDefault="006B32AB" w:rsidP="006B32AB">
      <w:pPr>
        <w:spacing w:after="120"/>
        <w:contextualSpacing/>
        <w:rPr>
          <w:rFonts w:ascii="Times New Roman" w:eastAsia="Times New Roman" w:hAnsi="Times New Roman" w:cs="Times New Roman"/>
        </w:rPr>
      </w:pPr>
    </w:p>
    <w:p w14:paraId="50FBF910" w14:textId="60BF8770" w:rsidR="006764CC" w:rsidRDefault="006764CC" w:rsidP="006B32AB">
      <w:pPr>
        <w:pStyle w:val="Rubrik2"/>
        <w:spacing w:before="0" w:line="276" w:lineRule="auto"/>
        <w:contextualSpacing/>
      </w:pPr>
      <w:bookmarkStart w:id="3" w:name="_Toc484617277"/>
      <w:bookmarkEnd w:id="1"/>
      <w:r>
        <w:lastRenderedPageBreak/>
        <w:t xml:space="preserve">Syftet med denna </w:t>
      </w:r>
      <w:bookmarkEnd w:id="3"/>
      <w:r w:rsidR="003744ED">
        <w:t>ruti</w:t>
      </w:r>
      <w:r w:rsidR="00884B9D">
        <w:t>n</w:t>
      </w:r>
    </w:p>
    <w:p w14:paraId="6D8EAC55" w14:textId="06AF34B9" w:rsidR="006764CC" w:rsidRDefault="00F907CE" w:rsidP="006B32AB">
      <w:pPr>
        <w:spacing w:after="120"/>
        <w:contextualSpacing/>
      </w:pPr>
      <w:r w:rsidRPr="00F907CE">
        <w:rPr>
          <w:rFonts w:ascii="Times New Roman" w:eastAsia="Times New Roman" w:hAnsi="Times New Roman" w:cs="Times New Roman"/>
        </w:rPr>
        <w:t>Syftet med denna rutin är att Hälso- och sjukvården har ett gemensamt strukturerat och enhetligt arbetssätt i användandet av personlig</w:t>
      </w:r>
      <w:r w:rsidR="00780B20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och gemensamma tidböcker</w:t>
      </w:r>
      <w:r w:rsidR="00950722">
        <w:rPr>
          <w:rFonts w:ascii="Times New Roman" w:eastAsia="Times New Roman" w:hAnsi="Times New Roman" w:cs="Times New Roman"/>
        </w:rPr>
        <w:t>.</w:t>
      </w:r>
    </w:p>
    <w:p w14:paraId="7150C534" w14:textId="77777777" w:rsidR="006764CC" w:rsidRDefault="006764CC" w:rsidP="006B32AB">
      <w:pPr>
        <w:pStyle w:val="Rubrik2"/>
        <w:spacing w:before="0" w:line="276" w:lineRule="auto"/>
        <w:contextualSpacing/>
      </w:pPr>
      <w:bookmarkStart w:id="4" w:name="_Toc484617278"/>
      <w:r>
        <w:t xml:space="preserve">Vem omfattas av </w:t>
      </w:r>
      <w:bookmarkEnd w:id="4"/>
      <w:r w:rsidR="003744ED">
        <w:t>rutin</w:t>
      </w:r>
    </w:p>
    <w:p w14:paraId="2F2F4F7E" w14:textId="5C40BD30" w:rsidR="00126D5D" w:rsidRDefault="00126D5D" w:rsidP="006B32AB">
      <w:pPr>
        <w:spacing w:after="120"/>
        <w:contextualSpacing/>
      </w:pPr>
      <w:bookmarkStart w:id="5" w:name="_Toc484617280"/>
      <w:r>
        <w:t xml:space="preserve">Denna rutin gäller </w:t>
      </w:r>
      <w:r w:rsidR="0050705D">
        <w:t>tills vidare</w:t>
      </w:r>
      <w:r>
        <w:t xml:space="preserve"> för all hälso- och sjukvårdspersonal i avdelning hälso- och sjukvård, Göteborgs stad.</w:t>
      </w:r>
    </w:p>
    <w:p w14:paraId="66A0E4F0" w14:textId="77777777" w:rsidR="006764CC" w:rsidRDefault="006764CC" w:rsidP="006B32AB">
      <w:pPr>
        <w:pStyle w:val="Rubrik2"/>
        <w:spacing w:before="0" w:line="276" w:lineRule="auto"/>
        <w:contextualSpacing/>
      </w:pPr>
      <w:r>
        <w:t>Koppling till andra styrande dokument</w:t>
      </w:r>
      <w:bookmarkEnd w:id="5"/>
    </w:p>
    <w:p w14:paraId="23686A45" w14:textId="77777777" w:rsidR="009A1454" w:rsidRDefault="00A21001" w:rsidP="006B32AB">
      <w:pPr>
        <w:spacing w:after="120"/>
        <w:contextualSpacing/>
      </w:pPr>
      <w:r>
        <w:t>Riktlinjer för journalföring</w:t>
      </w:r>
    </w:p>
    <w:p w14:paraId="2A60FE1C" w14:textId="77777777" w:rsidR="009A1454" w:rsidRDefault="00A21001" w:rsidP="006B32AB">
      <w:pPr>
        <w:spacing w:after="120"/>
        <w:contextualSpacing/>
      </w:pPr>
      <w:r>
        <w:t>Skyddad identitet</w:t>
      </w:r>
    </w:p>
    <w:p w14:paraId="457BB68F" w14:textId="5A69DD70" w:rsidR="006764CC" w:rsidRDefault="00A21001" w:rsidP="006B32AB">
      <w:pPr>
        <w:spacing w:after="120"/>
        <w:contextualSpacing/>
      </w:pPr>
      <w:r>
        <w:t>Anvisning baskompetens i strukturerad dokumentation</w:t>
      </w:r>
    </w:p>
    <w:p w14:paraId="3C5514C9" w14:textId="77777777" w:rsidR="006764CC" w:rsidRDefault="006764CC" w:rsidP="006B32AB">
      <w:pPr>
        <w:pStyle w:val="Rubrik2"/>
        <w:spacing w:before="0" w:line="276" w:lineRule="auto"/>
        <w:contextualSpacing/>
      </w:pPr>
      <w:bookmarkStart w:id="6" w:name="_Toc484617281"/>
      <w:r>
        <w:t>Stödjande dokument</w:t>
      </w:r>
      <w:bookmarkEnd w:id="6"/>
    </w:p>
    <w:p w14:paraId="4855278F" w14:textId="77777777" w:rsidR="009A1454" w:rsidRDefault="0034473C" w:rsidP="006B32AB">
      <w:pPr>
        <w:spacing w:after="120"/>
        <w:contextualSpacing/>
      </w:pPr>
      <w:r>
        <w:t>PMO HS för äldre samt vård- och omsorgsförvaltningen</w:t>
      </w:r>
    </w:p>
    <w:p w14:paraId="4996349C" w14:textId="149C4350" w:rsidR="00052E32" w:rsidRDefault="00052E32" w:rsidP="006B32AB">
      <w:pPr>
        <w:spacing w:after="120"/>
        <w:contextualSpacing/>
      </w:pPr>
      <w:r>
        <w:t>Prior</w:t>
      </w:r>
      <w:r w:rsidR="00302191">
        <w:t>i</w:t>
      </w:r>
      <w:r>
        <w:t>teringsordning av vårdinsatser, sjuksköterskor</w:t>
      </w:r>
    </w:p>
    <w:p w14:paraId="6D3DC720" w14:textId="4B6816C4" w:rsidR="00052E32" w:rsidRDefault="00052E32" w:rsidP="006B32AB">
      <w:pPr>
        <w:spacing w:after="120"/>
        <w:contextualSpacing/>
      </w:pPr>
      <w:r>
        <w:t>Beslutstöd vid prioritering av ärenden</w:t>
      </w:r>
      <w:r w:rsidR="001B717B">
        <w:t xml:space="preserve"> för Arbets- och/eller fysioterapeut</w:t>
      </w:r>
    </w:p>
    <w:p w14:paraId="0A496665" w14:textId="2B38EE1C" w:rsidR="0034473C" w:rsidRDefault="0034473C" w:rsidP="006B32AB">
      <w:pPr>
        <w:spacing w:after="120"/>
        <w:contextualSpacing/>
      </w:pPr>
    </w:p>
    <w:sectPr w:rsidR="0034473C" w:rsidSect="005A2E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61EB4" w14:textId="77777777" w:rsidR="00246208" w:rsidRDefault="00246208" w:rsidP="00BF282B">
      <w:pPr>
        <w:spacing w:after="0" w:line="240" w:lineRule="auto"/>
      </w:pPr>
      <w:r>
        <w:separator/>
      </w:r>
    </w:p>
  </w:endnote>
  <w:endnote w:type="continuationSeparator" w:id="0">
    <w:p w14:paraId="65373943" w14:textId="77777777" w:rsidR="00246208" w:rsidRDefault="00246208" w:rsidP="00BF282B">
      <w:pPr>
        <w:spacing w:after="0" w:line="240" w:lineRule="auto"/>
      </w:pPr>
      <w:r>
        <w:continuationSeparator/>
      </w:r>
    </w:p>
  </w:endnote>
  <w:endnote w:type="continuationNotice" w:id="1">
    <w:p w14:paraId="1FD2272C" w14:textId="77777777" w:rsidR="00246208" w:rsidRDefault="00246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29F8" w14:textId="77777777" w:rsidR="001C6E4A" w:rsidRDefault="001C6E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440011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E1F9E08" w14:textId="1FA3FA69" w:rsidR="00EF36E6" w:rsidRPr="00841810" w:rsidRDefault="00AC6A1A" w:rsidP="00EF36E6">
              <w:pPr>
                <w:pStyle w:val="Sidfot"/>
              </w:pPr>
              <w:r>
                <w:t>Tidböcker i PMO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440011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77BF69AA" w14:textId="1C244CD7" w:rsidR="00EF36E6" w:rsidRPr="00841810" w:rsidRDefault="00AC6A1A" w:rsidP="00EF36E6">
              <w:pPr>
                <w:pStyle w:val="Sidfot"/>
              </w:pPr>
              <w:r>
                <w:t>Tidböcker i PMO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3B3A" w14:textId="77777777" w:rsidR="00246208" w:rsidRDefault="00246208" w:rsidP="00BF282B">
      <w:pPr>
        <w:spacing w:after="0" w:line="240" w:lineRule="auto"/>
      </w:pPr>
      <w:r>
        <w:separator/>
      </w:r>
    </w:p>
  </w:footnote>
  <w:footnote w:type="continuationSeparator" w:id="0">
    <w:p w14:paraId="350F77BA" w14:textId="77777777" w:rsidR="00246208" w:rsidRDefault="00246208" w:rsidP="00BF282B">
      <w:pPr>
        <w:spacing w:after="0" w:line="240" w:lineRule="auto"/>
      </w:pPr>
      <w:r>
        <w:continuationSeparator/>
      </w:r>
    </w:p>
  </w:footnote>
  <w:footnote w:type="continuationNotice" w:id="1">
    <w:p w14:paraId="60C1F8CC" w14:textId="77777777" w:rsidR="00246208" w:rsidRDefault="00246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411B5" w14:textId="77777777" w:rsidR="001C6E4A" w:rsidRDefault="001C6E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E3424" w14:textId="51893193" w:rsidR="001C6E4A" w:rsidRDefault="001C6E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3529" w14:textId="02139EB7" w:rsidR="001C6E4A" w:rsidRDefault="001C6E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980693"/>
    <w:multiLevelType w:val="hybridMultilevel"/>
    <w:tmpl w:val="C7FCAE46"/>
    <w:lvl w:ilvl="0" w:tplc="8898C1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040703">
    <w:abstractNumId w:val="11"/>
  </w:num>
  <w:num w:numId="2" w16cid:durableId="1221094921">
    <w:abstractNumId w:val="12"/>
  </w:num>
  <w:num w:numId="3" w16cid:durableId="239753934">
    <w:abstractNumId w:val="8"/>
  </w:num>
  <w:num w:numId="4" w16cid:durableId="1532650990">
    <w:abstractNumId w:val="3"/>
  </w:num>
  <w:num w:numId="5" w16cid:durableId="1868254823">
    <w:abstractNumId w:val="2"/>
  </w:num>
  <w:num w:numId="6" w16cid:durableId="392044199">
    <w:abstractNumId w:val="1"/>
  </w:num>
  <w:num w:numId="7" w16cid:durableId="1726368643">
    <w:abstractNumId w:val="0"/>
  </w:num>
  <w:num w:numId="8" w16cid:durableId="2027978278">
    <w:abstractNumId w:val="9"/>
  </w:num>
  <w:num w:numId="9" w16cid:durableId="1118983954">
    <w:abstractNumId w:val="7"/>
  </w:num>
  <w:num w:numId="10" w16cid:durableId="207645808">
    <w:abstractNumId w:val="6"/>
  </w:num>
  <w:num w:numId="11" w16cid:durableId="1591039238">
    <w:abstractNumId w:val="5"/>
  </w:num>
  <w:num w:numId="12" w16cid:durableId="1154221974">
    <w:abstractNumId w:val="4"/>
  </w:num>
  <w:num w:numId="13" w16cid:durableId="1730879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8F51B1"/>
    <w:rsid w:val="00001CFD"/>
    <w:rsid w:val="00002480"/>
    <w:rsid w:val="000044AC"/>
    <w:rsid w:val="000130F2"/>
    <w:rsid w:val="00016E5A"/>
    <w:rsid w:val="00017255"/>
    <w:rsid w:val="000249BB"/>
    <w:rsid w:val="00025009"/>
    <w:rsid w:val="0003300D"/>
    <w:rsid w:val="00033715"/>
    <w:rsid w:val="00033B36"/>
    <w:rsid w:val="00035631"/>
    <w:rsid w:val="00036D83"/>
    <w:rsid w:val="00043133"/>
    <w:rsid w:val="00043B24"/>
    <w:rsid w:val="00044ACC"/>
    <w:rsid w:val="00045564"/>
    <w:rsid w:val="00046177"/>
    <w:rsid w:val="000529D7"/>
    <w:rsid w:val="00052E32"/>
    <w:rsid w:val="00054594"/>
    <w:rsid w:val="00061640"/>
    <w:rsid w:val="00064172"/>
    <w:rsid w:val="0006530E"/>
    <w:rsid w:val="000722E9"/>
    <w:rsid w:val="000728E8"/>
    <w:rsid w:val="000770A1"/>
    <w:rsid w:val="00080DFA"/>
    <w:rsid w:val="00082DB8"/>
    <w:rsid w:val="000876FF"/>
    <w:rsid w:val="000A10D3"/>
    <w:rsid w:val="000A2488"/>
    <w:rsid w:val="000A56D1"/>
    <w:rsid w:val="000B135F"/>
    <w:rsid w:val="000B196B"/>
    <w:rsid w:val="000C01FF"/>
    <w:rsid w:val="000C2A35"/>
    <w:rsid w:val="000C47A4"/>
    <w:rsid w:val="000C598A"/>
    <w:rsid w:val="000C68BA"/>
    <w:rsid w:val="000D601D"/>
    <w:rsid w:val="000D6279"/>
    <w:rsid w:val="000D7090"/>
    <w:rsid w:val="000D7948"/>
    <w:rsid w:val="000E1CE4"/>
    <w:rsid w:val="000E4697"/>
    <w:rsid w:val="000F057E"/>
    <w:rsid w:val="000F2B85"/>
    <w:rsid w:val="000F2D12"/>
    <w:rsid w:val="000F3693"/>
    <w:rsid w:val="000F4292"/>
    <w:rsid w:val="000F467B"/>
    <w:rsid w:val="000F5A93"/>
    <w:rsid w:val="0010006E"/>
    <w:rsid w:val="00100DC3"/>
    <w:rsid w:val="001021A1"/>
    <w:rsid w:val="00102C17"/>
    <w:rsid w:val="00102C56"/>
    <w:rsid w:val="00105F42"/>
    <w:rsid w:val="0011061F"/>
    <w:rsid w:val="0011234B"/>
    <w:rsid w:val="0011248C"/>
    <w:rsid w:val="00112E31"/>
    <w:rsid w:val="0011381D"/>
    <w:rsid w:val="00114119"/>
    <w:rsid w:val="00116416"/>
    <w:rsid w:val="00117177"/>
    <w:rsid w:val="00121511"/>
    <w:rsid w:val="00125816"/>
    <w:rsid w:val="001265AC"/>
    <w:rsid w:val="00126D5D"/>
    <w:rsid w:val="00127942"/>
    <w:rsid w:val="00134F7C"/>
    <w:rsid w:val="0013786F"/>
    <w:rsid w:val="00140723"/>
    <w:rsid w:val="00142E09"/>
    <w:rsid w:val="00142FEF"/>
    <w:rsid w:val="00143133"/>
    <w:rsid w:val="00145F0B"/>
    <w:rsid w:val="00150520"/>
    <w:rsid w:val="00153087"/>
    <w:rsid w:val="00160545"/>
    <w:rsid w:val="00163D9A"/>
    <w:rsid w:val="00171CE5"/>
    <w:rsid w:val="00173971"/>
    <w:rsid w:val="00173F0C"/>
    <w:rsid w:val="001742CC"/>
    <w:rsid w:val="001759A9"/>
    <w:rsid w:val="00177385"/>
    <w:rsid w:val="0017777A"/>
    <w:rsid w:val="00180A52"/>
    <w:rsid w:val="00183110"/>
    <w:rsid w:val="0019088B"/>
    <w:rsid w:val="001914D5"/>
    <w:rsid w:val="00192C87"/>
    <w:rsid w:val="00193430"/>
    <w:rsid w:val="00193B26"/>
    <w:rsid w:val="001967DC"/>
    <w:rsid w:val="001A0C90"/>
    <w:rsid w:val="001A186F"/>
    <w:rsid w:val="001B02DA"/>
    <w:rsid w:val="001B3D5C"/>
    <w:rsid w:val="001B717B"/>
    <w:rsid w:val="001C2218"/>
    <w:rsid w:val="001C5698"/>
    <w:rsid w:val="001C5B53"/>
    <w:rsid w:val="001C6E4A"/>
    <w:rsid w:val="001D0D45"/>
    <w:rsid w:val="001D1261"/>
    <w:rsid w:val="001D3A60"/>
    <w:rsid w:val="001D48EF"/>
    <w:rsid w:val="001D6D0E"/>
    <w:rsid w:val="001E2DAB"/>
    <w:rsid w:val="001E3316"/>
    <w:rsid w:val="001E71B5"/>
    <w:rsid w:val="001F64E9"/>
    <w:rsid w:val="00201A72"/>
    <w:rsid w:val="00212D2A"/>
    <w:rsid w:val="00213D1A"/>
    <w:rsid w:val="00213DB8"/>
    <w:rsid w:val="00216750"/>
    <w:rsid w:val="00216B5A"/>
    <w:rsid w:val="00220B98"/>
    <w:rsid w:val="002243F0"/>
    <w:rsid w:val="00224E19"/>
    <w:rsid w:val="00226533"/>
    <w:rsid w:val="0023402E"/>
    <w:rsid w:val="00237909"/>
    <w:rsid w:val="00241F59"/>
    <w:rsid w:val="00246208"/>
    <w:rsid w:val="00251276"/>
    <w:rsid w:val="00256C28"/>
    <w:rsid w:val="00257F49"/>
    <w:rsid w:val="002627C8"/>
    <w:rsid w:val="00265F43"/>
    <w:rsid w:val="00270C71"/>
    <w:rsid w:val="002734A7"/>
    <w:rsid w:val="00277238"/>
    <w:rsid w:val="00287029"/>
    <w:rsid w:val="002900CD"/>
    <w:rsid w:val="002908CA"/>
    <w:rsid w:val="0029247C"/>
    <w:rsid w:val="00294436"/>
    <w:rsid w:val="00296D55"/>
    <w:rsid w:val="00297646"/>
    <w:rsid w:val="002976E4"/>
    <w:rsid w:val="002B5F14"/>
    <w:rsid w:val="002D1C58"/>
    <w:rsid w:val="002D3764"/>
    <w:rsid w:val="002D528A"/>
    <w:rsid w:val="002E1045"/>
    <w:rsid w:val="002E4FC0"/>
    <w:rsid w:val="002E5CB7"/>
    <w:rsid w:val="002E5EF4"/>
    <w:rsid w:val="002F34F8"/>
    <w:rsid w:val="002F5D19"/>
    <w:rsid w:val="002F7E92"/>
    <w:rsid w:val="00300996"/>
    <w:rsid w:val="00302191"/>
    <w:rsid w:val="003026CC"/>
    <w:rsid w:val="0030469D"/>
    <w:rsid w:val="00313F83"/>
    <w:rsid w:val="003164EC"/>
    <w:rsid w:val="00322462"/>
    <w:rsid w:val="00324753"/>
    <w:rsid w:val="00325A7B"/>
    <w:rsid w:val="003265FD"/>
    <w:rsid w:val="00333A16"/>
    <w:rsid w:val="00333EAD"/>
    <w:rsid w:val="003346B0"/>
    <w:rsid w:val="00341632"/>
    <w:rsid w:val="00341BE9"/>
    <w:rsid w:val="00342963"/>
    <w:rsid w:val="0034473C"/>
    <w:rsid w:val="00350985"/>
    <w:rsid w:val="00350C08"/>
    <w:rsid w:val="00350FEF"/>
    <w:rsid w:val="00360DC2"/>
    <w:rsid w:val="00361B1E"/>
    <w:rsid w:val="003632D7"/>
    <w:rsid w:val="00364BB5"/>
    <w:rsid w:val="00367F24"/>
    <w:rsid w:val="00370D4C"/>
    <w:rsid w:val="003718C1"/>
    <w:rsid w:val="0037272E"/>
    <w:rsid w:val="00372CB4"/>
    <w:rsid w:val="003744ED"/>
    <w:rsid w:val="003751F7"/>
    <w:rsid w:val="003776F2"/>
    <w:rsid w:val="003779F2"/>
    <w:rsid w:val="003808F2"/>
    <w:rsid w:val="00381437"/>
    <w:rsid w:val="00382628"/>
    <w:rsid w:val="00383F09"/>
    <w:rsid w:val="00384099"/>
    <w:rsid w:val="00387A98"/>
    <w:rsid w:val="00393C53"/>
    <w:rsid w:val="0039437C"/>
    <w:rsid w:val="00397D0B"/>
    <w:rsid w:val="003A6B23"/>
    <w:rsid w:val="003A6BFE"/>
    <w:rsid w:val="003B3217"/>
    <w:rsid w:val="003B3287"/>
    <w:rsid w:val="003B6266"/>
    <w:rsid w:val="003B6DEE"/>
    <w:rsid w:val="003C0338"/>
    <w:rsid w:val="003C28EE"/>
    <w:rsid w:val="003D123B"/>
    <w:rsid w:val="003D1AC8"/>
    <w:rsid w:val="003D3F61"/>
    <w:rsid w:val="003D621B"/>
    <w:rsid w:val="003E0F77"/>
    <w:rsid w:val="003E103E"/>
    <w:rsid w:val="003E4580"/>
    <w:rsid w:val="003E6036"/>
    <w:rsid w:val="003F453B"/>
    <w:rsid w:val="003F47F7"/>
    <w:rsid w:val="003F4BBF"/>
    <w:rsid w:val="003F4C15"/>
    <w:rsid w:val="004007CD"/>
    <w:rsid w:val="00403D33"/>
    <w:rsid w:val="00404DB6"/>
    <w:rsid w:val="00406363"/>
    <w:rsid w:val="00411357"/>
    <w:rsid w:val="00411D38"/>
    <w:rsid w:val="0041410B"/>
    <w:rsid w:val="00414E79"/>
    <w:rsid w:val="00420FC1"/>
    <w:rsid w:val="00421F43"/>
    <w:rsid w:val="004234AE"/>
    <w:rsid w:val="00424234"/>
    <w:rsid w:val="00424EF6"/>
    <w:rsid w:val="00425408"/>
    <w:rsid w:val="004307C1"/>
    <w:rsid w:val="0043284F"/>
    <w:rsid w:val="004335CC"/>
    <w:rsid w:val="00435585"/>
    <w:rsid w:val="00440011"/>
    <w:rsid w:val="00440D30"/>
    <w:rsid w:val="00444D57"/>
    <w:rsid w:val="00446112"/>
    <w:rsid w:val="00447F60"/>
    <w:rsid w:val="00451755"/>
    <w:rsid w:val="00455C8D"/>
    <w:rsid w:val="004622FC"/>
    <w:rsid w:val="00466FAE"/>
    <w:rsid w:val="00467F33"/>
    <w:rsid w:val="004711FE"/>
    <w:rsid w:val="00473C11"/>
    <w:rsid w:val="00486832"/>
    <w:rsid w:val="004903CE"/>
    <w:rsid w:val="00495271"/>
    <w:rsid w:val="00495FFC"/>
    <w:rsid w:val="00497FFD"/>
    <w:rsid w:val="004A0750"/>
    <w:rsid w:val="004A0FC9"/>
    <w:rsid w:val="004A1301"/>
    <w:rsid w:val="004A34F4"/>
    <w:rsid w:val="004A4027"/>
    <w:rsid w:val="004A45A7"/>
    <w:rsid w:val="004A5252"/>
    <w:rsid w:val="004A672D"/>
    <w:rsid w:val="004B287C"/>
    <w:rsid w:val="004B4032"/>
    <w:rsid w:val="004B4467"/>
    <w:rsid w:val="004B5525"/>
    <w:rsid w:val="004B5969"/>
    <w:rsid w:val="004C12DE"/>
    <w:rsid w:val="004C1837"/>
    <w:rsid w:val="004C2A9E"/>
    <w:rsid w:val="004C6933"/>
    <w:rsid w:val="004C78B0"/>
    <w:rsid w:val="004D08E5"/>
    <w:rsid w:val="004D1485"/>
    <w:rsid w:val="004D224C"/>
    <w:rsid w:val="004D2A14"/>
    <w:rsid w:val="004D34AB"/>
    <w:rsid w:val="004D4FC4"/>
    <w:rsid w:val="004D6CB4"/>
    <w:rsid w:val="004D70E6"/>
    <w:rsid w:val="004E715C"/>
    <w:rsid w:val="004E79B3"/>
    <w:rsid w:val="004F220C"/>
    <w:rsid w:val="004F35C9"/>
    <w:rsid w:val="004F51F2"/>
    <w:rsid w:val="004F563B"/>
    <w:rsid w:val="004F7BCB"/>
    <w:rsid w:val="005062AB"/>
    <w:rsid w:val="0050705D"/>
    <w:rsid w:val="00511E59"/>
    <w:rsid w:val="00514CD4"/>
    <w:rsid w:val="0051790C"/>
    <w:rsid w:val="0052040C"/>
    <w:rsid w:val="00521790"/>
    <w:rsid w:val="005217EF"/>
    <w:rsid w:val="00522799"/>
    <w:rsid w:val="00522BE0"/>
    <w:rsid w:val="0052348B"/>
    <w:rsid w:val="00523A04"/>
    <w:rsid w:val="00524D53"/>
    <w:rsid w:val="005310DE"/>
    <w:rsid w:val="0054035E"/>
    <w:rsid w:val="00543B31"/>
    <w:rsid w:val="00545C5F"/>
    <w:rsid w:val="00546815"/>
    <w:rsid w:val="005500DE"/>
    <w:rsid w:val="005545CF"/>
    <w:rsid w:val="0055658B"/>
    <w:rsid w:val="00557870"/>
    <w:rsid w:val="00564B9A"/>
    <w:rsid w:val="00565D28"/>
    <w:rsid w:val="00571E4B"/>
    <w:rsid w:val="005729A0"/>
    <w:rsid w:val="00574D17"/>
    <w:rsid w:val="0057574A"/>
    <w:rsid w:val="00576314"/>
    <w:rsid w:val="00593E18"/>
    <w:rsid w:val="00594B99"/>
    <w:rsid w:val="00595086"/>
    <w:rsid w:val="00597ACB"/>
    <w:rsid w:val="005A07DC"/>
    <w:rsid w:val="005A0AD8"/>
    <w:rsid w:val="005A0F0C"/>
    <w:rsid w:val="005A2E04"/>
    <w:rsid w:val="005A5B20"/>
    <w:rsid w:val="005B2053"/>
    <w:rsid w:val="005B32A7"/>
    <w:rsid w:val="005B5ED9"/>
    <w:rsid w:val="005B66B2"/>
    <w:rsid w:val="005C18C7"/>
    <w:rsid w:val="005C2293"/>
    <w:rsid w:val="005C2362"/>
    <w:rsid w:val="005D16B6"/>
    <w:rsid w:val="005D16FE"/>
    <w:rsid w:val="005D44D9"/>
    <w:rsid w:val="005D5B78"/>
    <w:rsid w:val="005E6622"/>
    <w:rsid w:val="005F010C"/>
    <w:rsid w:val="005F264A"/>
    <w:rsid w:val="005F4858"/>
    <w:rsid w:val="005F6C50"/>
    <w:rsid w:val="006035DA"/>
    <w:rsid w:val="006036CB"/>
    <w:rsid w:val="006125EA"/>
    <w:rsid w:val="00617084"/>
    <w:rsid w:val="00617A67"/>
    <w:rsid w:val="006313F8"/>
    <w:rsid w:val="00633608"/>
    <w:rsid w:val="006373DF"/>
    <w:rsid w:val="00641E79"/>
    <w:rsid w:val="00642E0E"/>
    <w:rsid w:val="00644DE1"/>
    <w:rsid w:val="006458D1"/>
    <w:rsid w:val="0064629E"/>
    <w:rsid w:val="00647FCC"/>
    <w:rsid w:val="00653136"/>
    <w:rsid w:val="006536D9"/>
    <w:rsid w:val="00662415"/>
    <w:rsid w:val="00662ADC"/>
    <w:rsid w:val="00673710"/>
    <w:rsid w:val="006764CC"/>
    <w:rsid w:val="00684B5F"/>
    <w:rsid w:val="00685DA9"/>
    <w:rsid w:val="00690A7F"/>
    <w:rsid w:val="006A17CE"/>
    <w:rsid w:val="006B32AB"/>
    <w:rsid w:val="006B426B"/>
    <w:rsid w:val="006D2EB9"/>
    <w:rsid w:val="006D6081"/>
    <w:rsid w:val="006D62B0"/>
    <w:rsid w:val="006E1FB6"/>
    <w:rsid w:val="006E2019"/>
    <w:rsid w:val="006E37F9"/>
    <w:rsid w:val="006E48EC"/>
    <w:rsid w:val="006E5116"/>
    <w:rsid w:val="006E5924"/>
    <w:rsid w:val="006E6AD9"/>
    <w:rsid w:val="006E7548"/>
    <w:rsid w:val="006E76B3"/>
    <w:rsid w:val="00711EBE"/>
    <w:rsid w:val="007143A6"/>
    <w:rsid w:val="00714A07"/>
    <w:rsid w:val="00714ED6"/>
    <w:rsid w:val="007170A6"/>
    <w:rsid w:val="00720B05"/>
    <w:rsid w:val="00730C4D"/>
    <w:rsid w:val="007321DD"/>
    <w:rsid w:val="007335EC"/>
    <w:rsid w:val="007345F7"/>
    <w:rsid w:val="0074060E"/>
    <w:rsid w:val="007472A5"/>
    <w:rsid w:val="007542A3"/>
    <w:rsid w:val="00760E25"/>
    <w:rsid w:val="00766929"/>
    <w:rsid w:val="00767E39"/>
    <w:rsid w:val="00770200"/>
    <w:rsid w:val="00770C58"/>
    <w:rsid w:val="007737EF"/>
    <w:rsid w:val="007745BA"/>
    <w:rsid w:val="0077483A"/>
    <w:rsid w:val="00775E14"/>
    <w:rsid w:val="00777C4F"/>
    <w:rsid w:val="00777E07"/>
    <w:rsid w:val="00780B20"/>
    <w:rsid w:val="0078377A"/>
    <w:rsid w:val="0078440E"/>
    <w:rsid w:val="00785E13"/>
    <w:rsid w:val="00786894"/>
    <w:rsid w:val="007900EE"/>
    <w:rsid w:val="007A3409"/>
    <w:rsid w:val="007A3526"/>
    <w:rsid w:val="007A683B"/>
    <w:rsid w:val="007A7160"/>
    <w:rsid w:val="007A75A4"/>
    <w:rsid w:val="007B0B88"/>
    <w:rsid w:val="007B2548"/>
    <w:rsid w:val="007B2A58"/>
    <w:rsid w:val="007B335B"/>
    <w:rsid w:val="007B3ABC"/>
    <w:rsid w:val="007B572E"/>
    <w:rsid w:val="007C2517"/>
    <w:rsid w:val="007C4E91"/>
    <w:rsid w:val="007C59E6"/>
    <w:rsid w:val="007D09E9"/>
    <w:rsid w:val="007E564C"/>
    <w:rsid w:val="007E5A15"/>
    <w:rsid w:val="007F2DF4"/>
    <w:rsid w:val="007F395F"/>
    <w:rsid w:val="0080302F"/>
    <w:rsid w:val="0080544E"/>
    <w:rsid w:val="008140CB"/>
    <w:rsid w:val="0081421E"/>
    <w:rsid w:val="00814965"/>
    <w:rsid w:val="00817791"/>
    <w:rsid w:val="008214AA"/>
    <w:rsid w:val="00822AC9"/>
    <w:rsid w:val="00826421"/>
    <w:rsid w:val="00831E91"/>
    <w:rsid w:val="008328C3"/>
    <w:rsid w:val="008331BB"/>
    <w:rsid w:val="00833F00"/>
    <w:rsid w:val="00834ABA"/>
    <w:rsid w:val="0084355E"/>
    <w:rsid w:val="00843685"/>
    <w:rsid w:val="00844C24"/>
    <w:rsid w:val="008461BE"/>
    <w:rsid w:val="00852FC5"/>
    <w:rsid w:val="008637A2"/>
    <w:rsid w:val="00875349"/>
    <w:rsid w:val="008760F6"/>
    <w:rsid w:val="00884B9D"/>
    <w:rsid w:val="008856BD"/>
    <w:rsid w:val="00891265"/>
    <w:rsid w:val="008930F5"/>
    <w:rsid w:val="008936FB"/>
    <w:rsid w:val="0089730B"/>
    <w:rsid w:val="008A39EF"/>
    <w:rsid w:val="008A5BD2"/>
    <w:rsid w:val="008A6B42"/>
    <w:rsid w:val="008B130E"/>
    <w:rsid w:val="008B1669"/>
    <w:rsid w:val="008B3493"/>
    <w:rsid w:val="008B4C23"/>
    <w:rsid w:val="008C3249"/>
    <w:rsid w:val="008C345D"/>
    <w:rsid w:val="008C4519"/>
    <w:rsid w:val="008D159A"/>
    <w:rsid w:val="008D1694"/>
    <w:rsid w:val="008D2966"/>
    <w:rsid w:val="008D343D"/>
    <w:rsid w:val="008D7413"/>
    <w:rsid w:val="008E0856"/>
    <w:rsid w:val="008E13CD"/>
    <w:rsid w:val="008E3DF9"/>
    <w:rsid w:val="008E5254"/>
    <w:rsid w:val="008E62F3"/>
    <w:rsid w:val="008E63E8"/>
    <w:rsid w:val="008E6CFD"/>
    <w:rsid w:val="008F0C46"/>
    <w:rsid w:val="008F3CB9"/>
    <w:rsid w:val="008F51B1"/>
    <w:rsid w:val="008F5479"/>
    <w:rsid w:val="00901129"/>
    <w:rsid w:val="00907998"/>
    <w:rsid w:val="00913417"/>
    <w:rsid w:val="00920A67"/>
    <w:rsid w:val="0092146A"/>
    <w:rsid w:val="00921EB5"/>
    <w:rsid w:val="00923910"/>
    <w:rsid w:val="00927B35"/>
    <w:rsid w:val="00931901"/>
    <w:rsid w:val="00931FAD"/>
    <w:rsid w:val="00933DBE"/>
    <w:rsid w:val="009342B6"/>
    <w:rsid w:val="009433F3"/>
    <w:rsid w:val="00946520"/>
    <w:rsid w:val="00946AC7"/>
    <w:rsid w:val="009502B1"/>
    <w:rsid w:val="00950722"/>
    <w:rsid w:val="009538D9"/>
    <w:rsid w:val="00955D43"/>
    <w:rsid w:val="00962F0D"/>
    <w:rsid w:val="00972241"/>
    <w:rsid w:val="009728DC"/>
    <w:rsid w:val="0097451B"/>
    <w:rsid w:val="00976B56"/>
    <w:rsid w:val="0098061C"/>
    <w:rsid w:val="00985ACB"/>
    <w:rsid w:val="00991509"/>
    <w:rsid w:val="0099355D"/>
    <w:rsid w:val="00994992"/>
    <w:rsid w:val="009A1454"/>
    <w:rsid w:val="009A21C1"/>
    <w:rsid w:val="009A3D15"/>
    <w:rsid w:val="009B449D"/>
    <w:rsid w:val="009B53E6"/>
    <w:rsid w:val="009B5515"/>
    <w:rsid w:val="009C06BA"/>
    <w:rsid w:val="009C2C63"/>
    <w:rsid w:val="009C4EC3"/>
    <w:rsid w:val="009C5D99"/>
    <w:rsid w:val="009D043B"/>
    <w:rsid w:val="009D4D5C"/>
    <w:rsid w:val="009D71D5"/>
    <w:rsid w:val="009E3657"/>
    <w:rsid w:val="009E5BFF"/>
    <w:rsid w:val="009E69EE"/>
    <w:rsid w:val="009E7DB3"/>
    <w:rsid w:val="009F7D02"/>
    <w:rsid w:val="00A006BA"/>
    <w:rsid w:val="00A016EC"/>
    <w:rsid w:val="00A06B3B"/>
    <w:rsid w:val="00A074B5"/>
    <w:rsid w:val="00A10B90"/>
    <w:rsid w:val="00A11674"/>
    <w:rsid w:val="00A124E5"/>
    <w:rsid w:val="00A15302"/>
    <w:rsid w:val="00A21001"/>
    <w:rsid w:val="00A21941"/>
    <w:rsid w:val="00A279DA"/>
    <w:rsid w:val="00A27E69"/>
    <w:rsid w:val="00A315AB"/>
    <w:rsid w:val="00A31BF2"/>
    <w:rsid w:val="00A32E9E"/>
    <w:rsid w:val="00A345C1"/>
    <w:rsid w:val="00A369CF"/>
    <w:rsid w:val="00A43E16"/>
    <w:rsid w:val="00A44F87"/>
    <w:rsid w:val="00A47602"/>
    <w:rsid w:val="00A479F5"/>
    <w:rsid w:val="00A47AD9"/>
    <w:rsid w:val="00A50C68"/>
    <w:rsid w:val="00A6084F"/>
    <w:rsid w:val="00A61AE3"/>
    <w:rsid w:val="00A6291C"/>
    <w:rsid w:val="00A716EA"/>
    <w:rsid w:val="00A734B2"/>
    <w:rsid w:val="00A8112E"/>
    <w:rsid w:val="00A84107"/>
    <w:rsid w:val="00A84C56"/>
    <w:rsid w:val="00A90D92"/>
    <w:rsid w:val="00AA0284"/>
    <w:rsid w:val="00AA23AC"/>
    <w:rsid w:val="00AB44BC"/>
    <w:rsid w:val="00AC2AD5"/>
    <w:rsid w:val="00AC550F"/>
    <w:rsid w:val="00AC5B04"/>
    <w:rsid w:val="00AC5B1F"/>
    <w:rsid w:val="00AC6A1A"/>
    <w:rsid w:val="00AD00F4"/>
    <w:rsid w:val="00AD1F5C"/>
    <w:rsid w:val="00AD632F"/>
    <w:rsid w:val="00AE3E89"/>
    <w:rsid w:val="00AE5147"/>
    <w:rsid w:val="00AE5F41"/>
    <w:rsid w:val="00AE71D8"/>
    <w:rsid w:val="00B12B14"/>
    <w:rsid w:val="00B13D0A"/>
    <w:rsid w:val="00B14F60"/>
    <w:rsid w:val="00B17E92"/>
    <w:rsid w:val="00B221C4"/>
    <w:rsid w:val="00B26686"/>
    <w:rsid w:val="00B315B0"/>
    <w:rsid w:val="00B35E72"/>
    <w:rsid w:val="00B37143"/>
    <w:rsid w:val="00B3794C"/>
    <w:rsid w:val="00B456FF"/>
    <w:rsid w:val="00B536EF"/>
    <w:rsid w:val="00B56192"/>
    <w:rsid w:val="00B6047C"/>
    <w:rsid w:val="00B62444"/>
    <w:rsid w:val="00B63E0E"/>
    <w:rsid w:val="00B740F0"/>
    <w:rsid w:val="00B75B6B"/>
    <w:rsid w:val="00B879B8"/>
    <w:rsid w:val="00B90AC4"/>
    <w:rsid w:val="00B9167F"/>
    <w:rsid w:val="00B940E4"/>
    <w:rsid w:val="00B963AD"/>
    <w:rsid w:val="00BA1320"/>
    <w:rsid w:val="00BA3E36"/>
    <w:rsid w:val="00BB0153"/>
    <w:rsid w:val="00BB329B"/>
    <w:rsid w:val="00BB4F47"/>
    <w:rsid w:val="00BB7955"/>
    <w:rsid w:val="00BC2C17"/>
    <w:rsid w:val="00BC32AE"/>
    <w:rsid w:val="00BC3EE9"/>
    <w:rsid w:val="00BC4906"/>
    <w:rsid w:val="00BC49C2"/>
    <w:rsid w:val="00BC6538"/>
    <w:rsid w:val="00BC672D"/>
    <w:rsid w:val="00BD0663"/>
    <w:rsid w:val="00BD1626"/>
    <w:rsid w:val="00BD4BE8"/>
    <w:rsid w:val="00BD5922"/>
    <w:rsid w:val="00BD6D76"/>
    <w:rsid w:val="00BE43A6"/>
    <w:rsid w:val="00BE720C"/>
    <w:rsid w:val="00BE7E2E"/>
    <w:rsid w:val="00BF0D44"/>
    <w:rsid w:val="00BF282B"/>
    <w:rsid w:val="00BF2C76"/>
    <w:rsid w:val="00BF372A"/>
    <w:rsid w:val="00C0363D"/>
    <w:rsid w:val="00C05811"/>
    <w:rsid w:val="00C233A5"/>
    <w:rsid w:val="00C23FDB"/>
    <w:rsid w:val="00C2588F"/>
    <w:rsid w:val="00C25F1D"/>
    <w:rsid w:val="00C30C4E"/>
    <w:rsid w:val="00C33EDD"/>
    <w:rsid w:val="00C3460F"/>
    <w:rsid w:val="00C347DC"/>
    <w:rsid w:val="00C3799E"/>
    <w:rsid w:val="00C408C1"/>
    <w:rsid w:val="00C40EA8"/>
    <w:rsid w:val="00C46F40"/>
    <w:rsid w:val="00C50DE7"/>
    <w:rsid w:val="00C53D4C"/>
    <w:rsid w:val="00C54B14"/>
    <w:rsid w:val="00C6180E"/>
    <w:rsid w:val="00C65DB8"/>
    <w:rsid w:val="00C679A1"/>
    <w:rsid w:val="00C741AC"/>
    <w:rsid w:val="00C81126"/>
    <w:rsid w:val="00C81429"/>
    <w:rsid w:val="00C82FDE"/>
    <w:rsid w:val="00C84892"/>
    <w:rsid w:val="00C85A21"/>
    <w:rsid w:val="00C86AA8"/>
    <w:rsid w:val="00C91C42"/>
    <w:rsid w:val="00C92305"/>
    <w:rsid w:val="00C93D1D"/>
    <w:rsid w:val="00C96D16"/>
    <w:rsid w:val="00C97A55"/>
    <w:rsid w:val="00CA12A9"/>
    <w:rsid w:val="00CB2177"/>
    <w:rsid w:val="00CB2470"/>
    <w:rsid w:val="00CB2B94"/>
    <w:rsid w:val="00CB427A"/>
    <w:rsid w:val="00CC5B23"/>
    <w:rsid w:val="00CC5FFE"/>
    <w:rsid w:val="00CC6BDB"/>
    <w:rsid w:val="00CC7E09"/>
    <w:rsid w:val="00CD0531"/>
    <w:rsid w:val="00CD160C"/>
    <w:rsid w:val="00CD1D2B"/>
    <w:rsid w:val="00CD2FB9"/>
    <w:rsid w:val="00CD557D"/>
    <w:rsid w:val="00CE16F7"/>
    <w:rsid w:val="00CE1D87"/>
    <w:rsid w:val="00CF2B95"/>
    <w:rsid w:val="00CF34B0"/>
    <w:rsid w:val="00D00806"/>
    <w:rsid w:val="00D012FA"/>
    <w:rsid w:val="00D01676"/>
    <w:rsid w:val="00D04BD5"/>
    <w:rsid w:val="00D04F51"/>
    <w:rsid w:val="00D07F11"/>
    <w:rsid w:val="00D07F27"/>
    <w:rsid w:val="00D10BD4"/>
    <w:rsid w:val="00D15890"/>
    <w:rsid w:val="00D1721F"/>
    <w:rsid w:val="00D17CA5"/>
    <w:rsid w:val="00D20960"/>
    <w:rsid w:val="00D216FC"/>
    <w:rsid w:val="00D21D96"/>
    <w:rsid w:val="00D22966"/>
    <w:rsid w:val="00D23BA1"/>
    <w:rsid w:val="00D24AB7"/>
    <w:rsid w:val="00D31AB8"/>
    <w:rsid w:val="00D3369A"/>
    <w:rsid w:val="00D35995"/>
    <w:rsid w:val="00D3704D"/>
    <w:rsid w:val="00D43D92"/>
    <w:rsid w:val="00D534A5"/>
    <w:rsid w:val="00D53853"/>
    <w:rsid w:val="00D62E16"/>
    <w:rsid w:val="00D739B8"/>
    <w:rsid w:val="00D75F1A"/>
    <w:rsid w:val="00D813AE"/>
    <w:rsid w:val="00D837E3"/>
    <w:rsid w:val="00D85F9C"/>
    <w:rsid w:val="00D87048"/>
    <w:rsid w:val="00D900EE"/>
    <w:rsid w:val="00D93B96"/>
    <w:rsid w:val="00D94589"/>
    <w:rsid w:val="00D94A9C"/>
    <w:rsid w:val="00D96579"/>
    <w:rsid w:val="00DA01DA"/>
    <w:rsid w:val="00DA2BC3"/>
    <w:rsid w:val="00DA4AC6"/>
    <w:rsid w:val="00DB49EE"/>
    <w:rsid w:val="00DC59E4"/>
    <w:rsid w:val="00DC6EBD"/>
    <w:rsid w:val="00DD70D4"/>
    <w:rsid w:val="00DE6786"/>
    <w:rsid w:val="00DE7BA4"/>
    <w:rsid w:val="00DF0591"/>
    <w:rsid w:val="00DF0725"/>
    <w:rsid w:val="00DF1065"/>
    <w:rsid w:val="00DF152D"/>
    <w:rsid w:val="00DF20EF"/>
    <w:rsid w:val="00DF6186"/>
    <w:rsid w:val="00E03838"/>
    <w:rsid w:val="00E05D24"/>
    <w:rsid w:val="00E1009A"/>
    <w:rsid w:val="00E101F0"/>
    <w:rsid w:val="00E11731"/>
    <w:rsid w:val="00E12106"/>
    <w:rsid w:val="00E156A8"/>
    <w:rsid w:val="00E15AE2"/>
    <w:rsid w:val="00E1724D"/>
    <w:rsid w:val="00E20E88"/>
    <w:rsid w:val="00E26235"/>
    <w:rsid w:val="00E32185"/>
    <w:rsid w:val="00E3722C"/>
    <w:rsid w:val="00E37A6D"/>
    <w:rsid w:val="00E44105"/>
    <w:rsid w:val="00E5629E"/>
    <w:rsid w:val="00E603CE"/>
    <w:rsid w:val="00E64FAF"/>
    <w:rsid w:val="00E66A16"/>
    <w:rsid w:val="00E726EB"/>
    <w:rsid w:val="00E80331"/>
    <w:rsid w:val="00E81379"/>
    <w:rsid w:val="00E83FB0"/>
    <w:rsid w:val="00E85F0E"/>
    <w:rsid w:val="00E91D42"/>
    <w:rsid w:val="00E93D5D"/>
    <w:rsid w:val="00EA19C5"/>
    <w:rsid w:val="00EA336A"/>
    <w:rsid w:val="00EA6104"/>
    <w:rsid w:val="00EA727C"/>
    <w:rsid w:val="00EB36AC"/>
    <w:rsid w:val="00EB5028"/>
    <w:rsid w:val="00EB5720"/>
    <w:rsid w:val="00EC721B"/>
    <w:rsid w:val="00EC7271"/>
    <w:rsid w:val="00EC76AD"/>
    <w:rsid w:val="00ED0A5E"/>
    <w:rsid w:val="00ED1DE4"/>
    <w:rsid w:val="00ED4E8D"/>
    <w:rsid w:val="00ED6914"/>
    <w:rsid w:val="00EE472A"/>
    <w:rsid w:val="00EE505F"/>
    <w:rsid w:val="00EF0BD8"/>
    <w:rsid w:val="00EF1426"/>
    <w:rsid w:val="00EF1541"/>
    <w:rsid w:val="00EF36E6"/>
    <w:rsid w:val="00EF388D"/>
    <w:rsid w:val="00EF5526"/>
    <w:rsid w:val="00F10630"/>
    <w:rsid w:val="00F11962"/>
    <w:rsid w:val="00F21F05"/>
    <w:rsid w:val="00F23FF0"/>
    <w:rsid w:val="00F24274"/>
    <w:rsid w:val="00F2538B"/>
    <w:rsid w:val="00F26BE5"/>
    <w:rsid w:val="00F30A08"/>
    <w:rsid w:val="00F32F13"/>
    <w:rsid w:val="00F3464A"/>
    <w:rsid w:val="00F3590E"/>
    <w:rsid w:val="00F4117C"/>
    <w:rsid w:val="00F45131"/>
    <w:rsid w:val="00F468E9"/>
    <w:rsid w:val="00F51B0C"/>
    <w:rsid w:val="00F541DB"/>
    <w:rsid w:val="00F57801"/>
    <w:rsid w:val="00F626B5"/>
    <w:rsid w:val="00F66187"/>
    <w:rsid w:val="00F676F7"/>
    <w:rsid w:val="00F827B5"/>
    <w:rsid w:val="00F8455D"/>
    <w:rsid w:val="00F87275"/>
    <w:rsid w:val="00F9011E"/>
    <w:rsid w:val="00F907CE"/>
    <w:rsid w:val="00F9339A"/>
    <w:rsid w:val="00F967A4"/>
    <w:rsid w:val="00FA0781"/>
    <w:rsid w:val="00FA64EB"/>
    <w:rsid w:val="00FB1553"/>
    <w:rsid w:val="00FB2740"/>
    <w:rsid w:val="00FB2DD5"/>
    <w:rsid w:val="00FB3384"/>
    <w:rsid w:val="00FB5627"/>
    <w:rsid w:val="00FE06DE"/>
    <w:rsid w:val="00FE4C33"/>
    <w:rsid w:val="00FE51C6"/>
    <w:rsid w:val="00FF224A"/>
    <w:rsid w:val="02D374B4"/>
    <w:rsid w:val="046F4515"/>
    <w:rsid w:val="07555405"/>
    <w:rsid w:val="0909F6CC"/>
    <w:rsid w:val="0CB083CF"/>
    <w:rsid w:val="10038F18"/>
    <w:rsid w:val="1531BEE7"/>
    <w:rsid w:val="1848A51E"/>
    <w:rsid w:val="1A4E7EB2"/>
    <w:rsid w:val="20FAE8CC"/>
    <w:rsid w:val="25DF2F01"/>
    <w:rsid w:val="2D746E73"/>
    <w:rsid w:val="2D8C61A5"/>
    <w:rsid w:val="3148F7F9"/>
    <w:rsid w:val="3956CFAC"/>
    <w:rsid w:val="396866F4"/>
    <w:rsid w:val="400EF733"/>
    <w:rsid w:val="41237920"/>
    <w:rsid w:val="469EF799"/>
    <w:rsid w:val="4A6E9958"/>
    <w:rsid w:val="4E31296F"/>
    <w:rsid w:val="5320C81F"/>
    <w:rsid w:val="54E5C3D7"/>
    <w:rsid w:val="552163F4"/>
    <w:rsid w:val="611FD290"/>
    <w:rsid w:val="62A31847"/>
    <w:rsid w:val="66476EC9"/>
    <w:rsid w:val="6E6830E8"/>
    <w:rsid w:val="7164559D"/>
    <w:rsid w:val="73655E57"/>
    <w:rsid w:val="78424BBE"/>
    <w:rsid w:val="7937A06B"/>
    <w:rsid w:val="799E1CB8"/>
    <w:rsid w:val="7D0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71B0BB94-A49C-4B69-ACE8-918AF66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paragraph" w:styleId="Kommentarer">
    <w:name w:val="annotation text"/>
    <w:basedOn w:val="Normal"/>
    <w:link w:val="KommentarerChar"/>
    <w:uiPriority w:val="99"/>
    <w:unhideWhenUsed/>
    <w:rsid w:val="004B55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B552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B5525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44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44BC"/>
    <w:rPr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BC2C17"/>
  </w:style>
  <w:style w:type="character" w:customStyle="1" w:styleId="cf01">
    <w:name w:val="cf01"/>
    <w:basedOn w:val="Standardstycketeckensnitt"/>
    <w:rsid w:val="000722E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B4A1F"/>
    <w:rsid w:val="000D69A0"/>
    <w:rsid w:val="001D0E77"/>
    <w:rsid w:val="001D468A"/>
    <w:rsid w:val="00211069"/>
    <w:rsid w:val="00222A8D"/>
    <w:rsid w:val="00236533"/>
    <w:rsid w:val="002E2323"/>
    <w:rsid w:val="002F215E"/>
    <w:rsid w:val="00340F49"/>
    <w:rsid w:val="00353B5C"/>
    <w:rsid w:val="004407EA"/>
    <w:rsid w:val="004C05E4"/>
    <w:rsid w:val="00513D90"/>
    <w:rsid w:val="00564AE6"/>
    <w:rsid w:val="005E6586"/>
    <w:rsid w:val="006A0C8C"/>
    <w:rsid w:val="006F1125"/>
    <w:rsid w:val="00850240"/>
    <w:rsid w:val="008856BD"/>
    <w:rsid w:val="008B2AEA"/>
    <w:rsid w:val="0096105B"/>
    <w:rsid w:val="00A46C17"/>
    <w:rsid w:val="00AA507F"/>
    <w:rsid w:val="00AB3033"/>
    <w:rsid w:val="00AE71D8"/>
    <w:rsid w:val="00B03E29"/>
    <w:rsid w:val="00B6154C"/>
    <w:rsid w:val="00B77B16"/>
    <w:rsid w:val="00B808CF"/>
    <w:rsid w:val="00BF17A5"/>
    <w:rsid w:val="00C32451"/>
    <w:rsid w:val="00C37DDA"/>
    <w:rsid w:val="00CE4696"/>
    <w:rsid w:val="00DC167D"/>
    <w:rsid w:val="00EC15B8"/>
    <w:rsid w:val="00ED39CD"/>
    <w:rsid w:val="00EF201A"/>
    <w:rsid w:val="00F4721E"/>
    <w:rsid w:val="00F63C00"/>
    <w:rsid w:val="00F8448C"/>
    <w:rsid w:val="00FA72AF"/>
    <w:rsid w:val="00FD14D0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7E6E6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ff4c54-b6d4-4350-bf6d-a35c541f79a9" xsi:nil="true"/>
    <lcf76f155ced4ddcb4097134ff3c332f xmlns="94c8eb14-a4db-4a67-bc76-fb62c2b91e8a">
      <Terms xmlns="http://schemas.microsoft.com/office/infopath/2007/PartnerControls"/>
    </lcf76f155ced4ddcb4097134ff3c332f>
    <SharedWithUsers xmlns="cdff4c54-b6d4-4350-bf6d-a35c541f79a9">
      <UserInfo>
        <DisplayName>Annette Daugaard</DisplayName>
        <AccountId>2259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6" ma:contentTypeDescription="Skapa ett nytt dokument." ma:contentTypeScope="" ma:versionID="f37b237ff17ee0ef4643e0649ca4f1d8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340e424e4a5e0733dd1d88b6777a3291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8AC47-D212-4BD7-8733-FE074C573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DCB46-B9F4-4F10-82B4-D99FD2CE8E60}">
  <ds:schemaRefs>
    <ds:schemaRef ds:uri="http://schemas.microsoft.com/office/2006/metadata/properties"/>
    <ds:schemaRef ds:uri="http://schemas.microsoft.com/office/infopath/2007/PartnerControls"/>
    <ds:schemaRef ds:uri="92904ac3-4a47-48fe-9711-a76c1c28b3f8"/>
    <ds:schemaRef ds:uri="d78370bd-c8b9-40ae-abd6-12fddbb9c4a7"/>
    <ds:schemaRef ds:uri="cdff4c54-b6d4-4350-bf6d-a35c541f79a9"/>
    <ds:schemaRef ds:uri="94c8eb14-a4db-4a67-bc76-fb62c2b91e8a"/>
  </ds:schemaRefs>
</ds:datastoreItem>
</file>

<file path=customXml/itemProps4.xml><?xml version="1.0" encoding="utf-8"?>
<ds:datastoreItem xmlns:ds="http://schemas.openxmlformats.org/officeDocument/2006/customXml" ds:itemID="{D9D0108F-91B1-4132-B7AD-E664950B6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1105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Tidböcker i PMO</dc:title>
  <dc:subject/>
  <dc:creator>sara.pihl@aldrevardomsorg.goteborg.se</dc:creator>
  <cp:keywords/>
  <dc:description/>
  <cp:lastModifiedBy>Eva Silow Wiig</cp:lastModifiedBy>
  <cp:revision>467</cp:revision>
  <cp:lastPrinted>2024-02-06T11:25:00Z</cp:lastPrinted>
  <dcterms:created xsi:type="dcterms:W3CDTF">2021-08-25T00:36:00Z</dcterms:created>
  <dcterms:modified xsi:type="dcterms:W3CDTF">2024-04-23T08:04:00Z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0x0101007EA7838AC1431245AFE2F2D644D0C88F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E5F6DEBFB50F54DBC1258B08002C0ED7</vt:lpwstr>
  </property>
  <property fmtid="{D5CDD505-2E9C-101B-9397-08002B2CF9AE}" pid="8" name="SW_DocHWND">
    <vt:r8>2884632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CN=Websrv5/OU=Webservice/O=Göteborgs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